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BEB9" w14:textId="77777777" w:rsidR="00FE067E" w:rsidRDefault="003C6034" w:rsidP="00CC1F3B">
      <w:pPr>
        <w:pStyle w:val="TitlePageOrigin"/>
      </w:pPr>
      <w:r>
        <w:rPr>
          <w:caps w:val="0"/>
        </w:rPr>
        <w:t>WEST VIRGINIA LEGISLATURE</w:t>
      </w:r>
    </w:p>
    <w:p w14:paraId="234B9CA5" w14:textId="225A3060" w:rsidR="00CD36CF" w:rsidRDefault="00CD36CF" w:rsidP="00CC1F3B">
      <w:pPr>
        <w:pStyle w:val="TitlePageSession"/>
      </w:pPr>
      <w:r>
        <w:t>20</w:t>
      </w:r>
      <w:r w:rsidR="00EC5E63">
        <w:t>2</w:t>
      </w:r>
      <w:r w:rsidR="0020151F">
        <w:t>6</w:t>
      </w:r>
      <w:r>
        <w:t xml:space="preserve"> </w:t>
      </w:r>
      <w:r w:rsidR="003C6034">
        <w:rPr>
          <w:caps w:val="0"/>
        </w:rPr>
        <w:t>REGULAR SESSION</w:t>
      </w:r>
      <w:r w:rsidR="00D35409">
        <w:rPr>
          <w:noProof/>
        </w:rPr>
        <mc:AlternateContent>
          <mc:Choice Requires="wps">
            <w:drawing>
              <wp:anchor distT="0" distB="0" distL="114300" distR="114300" simplePos="0" relativeHeight="251659264" behindDoc="0" locked="0" layoutInCell="1" allowOverlap="1" wp14:anchorId="78FE9FAC" wp14:editId="665FB1C6">
                <wp:simplePos x="0" y="0"/>
                <wp:positionH relativeFrom="column">
                  <wp:posOffset>6007100</wp:posOffset>
                </wp:positionH>
                <wp:positionV relativeFrom="paragraph">
                  <wp:posOffset>1617980</wp:posOffset>
                </wp:positionV>
                <wp:extent cx="635000" cy="476250"/>
                <wp:effectExtent l="0" t="0" r="12700" b="19050"/>
                <wp:wrapNone/>
                <wp:docPr id="11152054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FA4A95" w14:textId="03F948CD" w:rsidR="00D35409" w:rsidRPr="00D35409" w:rsidRDefault="00D35409" w:rsidP="00D35409">
                            <w:pPr>
                              <w:spacing w:line="240" w:lineRule="auto"/>
                              <w:jc w:val="center"/>
                              <w:rPr>
                                <w:rFonts w:cs="Arial"/>
                                <w:b/>
                              </w:rPr>
                            </w:pPr>
                            <w:r w:rsidRPr="00D354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FE9FA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6FA4A95" w14:textId="03F948CD" w:rsidR="00D35409" w:rsidRPr="00D35409" w:rsidRDefault="00D35409" w:rsidP="00D35409">
                      <w:pPr>
                        <w:spacing w:line="240" w:lineRule="auto"/>
                        <w:jc w:val="center"/>
                        <w:rPr>
                          <w:rFonts w:cs="Arial"/>
                          <w:b/>
                        </w:rPr>
                      </w:pPr>
                      <w:r w:rsidRPr="00D35409">
                        <w:rPr>
                          <w:rFonts w:cs="Arial"/>
                          <w:b/>
                        </w:rPr>
                        <w:t>FISCAL NOTE</w:t>
                      </w:r>
                    </w:p>
                  </w:txbxContent>
                </v:textbox>
              </v:shape>
            </w:pict>
          </mc:Fallback>
        </mc:AlternateContent>
      </w:r>
    </w:p>
    <w:p w14:paraId="26C52CD3" w14:textId="77777777" w:rsidR="00CD36CF" w:rsidRDefault="003F6206" w:rsidP="00CC1F3B">
      <w:pPr>
        <w:pStyle w:val="TitlePageBillPrefix"/>
      </w:pPr>
      <w:sdt>
        <w:sdtPr>
          <w:tag w:val="IntroDate"/>
          <w:id w:val="-1236936958"/>
          <w:placeholder>
            <w:docPart w:val="CF8D59828CBB474C8CDA6B4E6B78D51E"/>
          </w:placeholder>
          <w:text/>
        </w:sdtPr>
        <w:sdtEndPr/>
        <w:sdtContent>
          <w:r w:rsidR="00AE48A0">
            <w:t>Introduced</w:t>
          </w:r>
        </w:sdtContent>
      </w:sdt>
    </w:p>
    <w:p w14:paraId="75556E0B" w14:textId="3D896701" w:rsidR="00CD36CF" w:rsidRDefault="003F6206" w:rsidP="00CC1F3B">
      <w:pPr>
        <w:pStyle w:val="BillNumber"/>
      </w:pPr>
      <w:sdt>
        <w:sdtPr>
          <w:tag w:val="Chamber"/>
          <w:id w:val="893011969"/>
          <w:lock w:val="sdtLocked"/>
          <w:placeholder>
            <w:docPart w:val="29FF126F796A4D83ADA4435C25D29CF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76B3C35A51344D6AC796F8F25233589"/>
          </w:placeholder>
          <w:text/>
        </w:sdtPr>
        <w:sdtEndPr/>
        <w:sdtContent>
          <w:r>
            <w:t>5527</w:t>
          </w:r>
        </w:sdtContent>
      </w:sdt>
    </w:p>
    <w:p w14:paraId="696BA291" w14:textId="66DC53D8" w:rsidR="00CD36CF" w:rsidRDefault="00CD36CF" w:rsidP="00CC1F3B">
      <w:pPr>
        <w:pStyle w:val="Sponsors"/>
      </w:pPr>
      <w:r>
        <w:t xml:space="preserve">By </w:t>
      </w:r>
      <w:sdt>
        <w:sdtPr>
          <w:tag w:val="Sponsors"/>
          <w:id w:val="1589585889"/>
          <w:placeholder>
            <w:docPart w:val="BF3ED27F285E4F68ACFCD1B2B7EC41DC"/>
          </w:placeholder>
          <w:text w:multiLine="1"/>
        </w:sdtPr>
        <w:sdtEndPr/>
        <w:sdtContent>
          <w:r w:rsidR="00765589">
            <w:t>Delegate</w:t>
          </w:r>
          <w:r w:rsidR="005813E5">
            <w:t>s</w:t>
          </w:r>
          <w:r w:rsidR="00765589">
            <w:t xml:space="preserve"> Kyle</w:t>
          </w:r>
          <w:r w:rsidR="005813E5">
            <w:t xml:space="preserve"> and Hite</w:t>
          </w:r>
        </w:sdtContent>
      </w:sdt>
    </w:p>
    <w:p w14:paraId="61487734" w14:textId="770563B5" w:rsidR="00E831B3" w:rsidRDefault="00CD36CF" w:rsidP="00CC1F3B">
      <w:pPr>
        <w:pStyle w:val="References"/>
      </w:pPr>
      <w:r>
        <w:t>[</w:t>
      </w:r>
      <w:sdt>
        <w:sdtPr>
          <w:tag w:val="References"/>
          <w:id w:val="-1043047873"/>
          <w:placeholder>
            <w:docPart w:val="BDF5ED76F2624C0B86CF50BF615B978D"/>
          </w:placeholder>
          <w:text w:multiLine="1"/>
        </w:sdtPr>
        <w:sdtEndPr/>
        <w:sdtContent>
          <w:r w:rsidR="003F6206">
            <w:t>Introduced February 13, 2026; referred to the Committee on Finance</w:t>
          </w:r>
        </w:sdtContent>
      </w:sdt>
      <w:r>
        <w:t>]</w:t>
      </w:r>
    </w:p>
    <w:p w14:paraId="341200A0" w14:textId="02D47AF6" w:rsidR="00303684" w:rsidRDefault="0000526A" w:rsidP="00CC1F3B">
      <w:pPr>
        <w:pStyle w:val="TitleSection"/>
      </w:pPr>
      <w:r>
        <w:lastRenderedPageBreak/>
        <w:t>A BILL</w:t>
      </w:r>
      <w:r w:rsidR="00765589">
        <w:t xml:space="preserve"> </w:t>
      </w:r>
      <w:r w:rsidR="00FB522D">
        <w:t xml:space="preserve">to </w:t>
      </w:r>
      <w:r w:rsidR="00765589">
        <w:t>amend the Code of West Virginia, 1931, as amended, by adding a new article</w:t>
      </w:r>
      <w:r w:rsidR="00FB522D">
        <w:t>,</w:t>
      </w:r>
      <w:r w:rsidR="00765589">
        <w:t xml:space="preserve"> designated </w:t>
      </w:r>
      <w:r w:rsidR="00765589">
        <w:rPr>
          <w:rFonts w:cs="Arial"/>
        </w:rPr>
        <w:t>§33-</w:t>
      </w:r>
      <w:r w:rsidR="003D4329">
        <w:rPr>
          <w:rFonts w:cs="Arial"/>
        </w:rPr>
        <w:t>64</w:t>
      </w:r>
      <w:r w:rsidR="00765589">
        <w:rPr>
          <w:rFonts w:cs="Arial"/>
        </w:rPr>
        <w:t>-1,</w:t>
      </w:r>
      <w:r w:rsidR="001507E2">
        <w:rPr>
          <w:rFonts w:cs="Arial"/>
        </w:rPr>
        <w:t xml:space="preserve"> §33-</w:t>
      </w:r>
      <w:r w:rsidR="003D4329">
        <w:rPr>
          <w:rFonts w:cs="Arial"/>
        </w:rPr>
        <w:t>64</w:t>
      </w:r>
      <w:r w:rsidR="001507E2">
        <w:rPr>
          <w:rFonts w:cs="Arial"/>
        </w:rPr>
        <w:t>-2, §33-</w:t>
      </w:r>
      <w:r w:rsidR="003D4329">
        <w:rPr>
          <w:rFonts w:cs="Arial"/>
        </w:rPr>
        <w:t>64</w:t>
      </w:r>
      <w:r w:rsidR="001507E2">
        <w:rPr>
          <w:rFonts w:cs="Arial"/>
        </w:rPr>
        <w:t>-3, §33-</w:t>
      </w:r>
      <w:r w:rsidR="003D4329">
        <w:rPr>
          <w:rFonts w:cs="Arial"/>
        </w:rPr>
        <w:t>64</w:t>
      </w:r>
      <w:r w:rsidR="001507E2">
        <w:rPr>
          <w:rFonts w:cs="Arial"/>
        </w:rPr>
        <w:t>-4, §33-</w:t>
      </w:r>
      <w:r w:rsidR="003D4329">
        <w:rPr>
          <w:rFonts w:cs="Arial"/>
        </w:rPr>
        <w:t>64</w:t>
      </w:r>
      <w:r w:rsidR="001507E2">
        <w:rPr>
          <w:rFonts w:cs="Arial"/>
        </w:rPr>
        <w:t>-5, §33-</w:t>
      </w:r>
      <w:r w:rsidR="003D4329">
        <w:rPr>
          <w:rFonts w:cs="Arial"/>
        </w:rPr>
        <w:t>64</w:t>
      </w:r>
      <w:r w:rsidR="001507E2">
        <w:rPr>
          <w:rFonts w:cs="Arial"/>
        </w:rPr>
        <w:t>-6</w:t>
      </w:r>
      <w:r w:rsidR="001507E2" w:rsidRPr="00084041">
        <w:rPr>
          <w:rFonts w:cs="Arial"/>
          <w:color w:val="auto"/>
        </w:rPr>
        <w:t>,</w:t>
      </w:r>
      <w:r w:rsidR="00E67882" w:rsidRPr="00084041">
        <w:rPr>
          <w:rFonts w:cs="Arial"/>
          <w:color w:val="auto"/>
        </w:rPr>
        <w:t xml:space="preserve"> and §33-64-7, </w:t>
      </w:r>
      <w:r w:rsidR="001507E2">
        <w:rPr>
          <w:rFonts w:cs="Arial"/>
        </w:rPr>
        <w:t>relating to the authorization of wellness reimbursement plans</w:t>
      </w:r>
      <w:r w:rsidR="00BD2FC4">
        <w:rPr>
          <w:rFonts w:cs="Arial"/>
        </w:rPr>
        <w:t xml:space="preserve"> that are self-insured medical plans or </w:t>
      </w:r>
      <w:r w:rsidR="00BD2FC4" w:rsidRPr="00D949A0">
        <w:rPr>
          <w:rFonts w:cs="Arial"/>
          <w:color w:val="auto"/>
        </w:rPr>
        <w:t>wellness integrated medical plan expense reimbursement plan</w:t>
      </w:r>
      <w:r w:rsidR="00BD2FC4">
        <w:rPr>
          <w:rFonts w:cs="Arial"/>
          <w:color w:val="auto"/>
        </w:rPr>
        <w:t>s</w:t>
      </w:r>
      <w:r w:rsidR="001507E2">
        <w:rPr>
          <w:rFonts w:cs="Arial"/>
        </w:rPr>
        <w:t xml:space="preserve"> to be licensed in this state by the Insurance Commissioner</w:t>
      </w:r>
      <w:r w:rsidR="007E2598">
        <w:rPr>
          <w:rFonts w:cs="Arial"/>
        </w:rPr>
        <w:t xml:space="preserve"> and subject to state and federal laws; providing definitions; and </w:t>
      </w:r>
      <w:r w:rsidR="007B7F9F">
        <w:rPr>
          <w:rFonts w:cs="Arial"/>
        </w:rPr>
        <w:t xml:space="preserve">providing that </w:t>
      </w:r>
      <w:r w:rsidR="007B7F9F" w:rsidRPr="007B7F9F">
        <w:rPr>
          <w:rFonts w:cs="Arial"/>
          <w:bCs/>
          <w:color w:val="auto"/>
        </w:rPr>
        <w:t>Wellness reimbursement programs do not  apply to individual or group health plans</w:t>
      </w:r>
      <w:r w:rsidR="007B7F9F">
        <w:rPr>
          <w:rFonts w:cs="Arial"/>
        </w:rPr>
        <w:t>.</w:t>
      </w:r>
    </w:p>
    <w:p w14:paraId="31AEC1D5" w14:textId="77777777" w:rsidR="00303684" w:rsidRDefault="00303684" w:rsidP="00CC1F3B">
      <w:pPr>
        <w:pStyle w:val="EnactingClause"/>
      </w:pPr>
      <w:r>
        <w:t>Be it enacted by the Legislature of West Virginia:</w:t>
      </w:r>
    </w:p>
    <w:p w14:paraId="184EDBB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44F3B45" w14:textId="301A1312" w:rsidR="008736AA" w:rsidRPr="00084041" w:rsidRDefault="00765589" w:rsidP="00F23E3D">
      <w:pPr>
        <w:pStyle w:val="ArticleHeading"/>
        <w:rPr>
          <w:color w:val="auto"/>
          <w:u w:val="single"/>
        </w:rPr>
      </w:pPr>
      <w:r w:rsidRPr="00F23E3D">
        <w:rPr>
          <w:u w:val="single"/>
        </w:rPr>
        <w:t>ARTIC</w:t>
      </w:r>
      <w:r w:rsidRPr="00084041">
        <w:rPr>
          <w:color w:val="auto"/>
          <w:u w:val="single"/>
        </w:rPr>
        <w:t xml:space="preserve">LE </w:t>
      </w:r>
      <w:r w:rsidR="00F0196C" w:rsidRPr="00084041">
        <w:rPr>
          <w:color w:val="auto"/>
          <w:u w:val="single"/>
        </w:rPr>
        <w:t>64</w:t>
      </w:r>
      <w:r w:rsidRPr="00084041">
        <w:rPr>
          <w:color w:val="auto"/>
          <w:u w:val="single"/>
        </w:rPr>
        <w:t>. Wellness Reimbursement plans.</w:t>
      </w:r>
    </w:p>
    <w:p w14:paraId="67B6817D" w14:textId="29E8D95A" w:rsidR="00765589" w:rsidRPr="00084041" w:rsidRDefault="00765589" w:rsidP="00F70AF6">
      <w:pPr>
        <w:suppressLineNumbers/>
        <w:ind w:left="720" w:hanging="720"/>
        <w:jc w:val="both"/>
        <w:outlineLvl w:val="3"/>
        <w:rPr>
          <w:color w:val="auto"/>
          <w:u w:val="single"/>
        </w:rPr>
      </w:pPr>
      <w:r w:rsidRPr="00084041">
        <w:rPr>
          <w:rFonts w:cs="Arial"/>
          <w:b/>
          <w:color w:val="auto"/>
          <w:u w:val="single"/>
        </w:rPr>
        <w:t>§33-</w:t>
      </w:r>
      <w:r w:rsidR="003D4329" w:rsidRPr="00084041">
        <w:rPr>
          <w:rFonts w:cs="Arial"/>
          <w:b/>
          <w:color w:val="auto"/>
          <w:u w:val="single"/>
        </w:rPr>
        <w:t>64</w:t>
      </w:r>
      <w:r w:rsidRPr="00084041">
        <w:rPr>
          <w:rFonts w:cs="Arial"/>
          <w:b/>
          <w:color w:val="auto"/>
          <w:u w:val="single"/>
        </w:rPr>
        <w:t>-1. Definitions</w:t>
      </w:r>
      <w:r w:rsidRPr="00084041">
        <w:rPr>
          <w:color w:val="auto"/>
          <w:u w:val="single"/>
        </w:rPr>
        <w:t>.</w:t>
      </w:r>
    </w:p>
    <w:p w14:paraId="0D713974" w14:textId="3EA6473A" w:rsidR="00765589" w:rsidRPr="00084041" w:rsidRDefault="00765589" w:rsidP="00084041">
      <w:pPr>
        <w:pStyle w:val="SectionBody"/>
        <w:rPr>
          <w:u w:val="single"/>
        </w:rPr>
      </w:pPr>
      <w:r w:rsidRPr="00084041">
        <w:rPr>
          <w:u w:val="single"/>
        </w:rPr>
        <w:t>A used in this article:</w:t>
      </w:r>
    </w:p>
    <w:p w14:paraId="0BF27A05" w14:textId="6FB8AA3C" w:rsidR="00765589" w:rsidRPr="00084041" w:rsidRDefault="00765589" w:rsidP="00084041">
      <w:pPr>
        <w:pStyle w:val="SectionBody"/>
        <w:rPr>
          <w:u w:val="single"/>
        </w:rPr>
      </w:pPr>
      <w:r w:rsidRPr="00084041">
        <w:rPr>
          <w:u w:val="single"/>
        </w:rPr>
        <w:t xml:space="preserve">"Broker" means an independent health insurance agent licensed in this </w:t>
      </w:r>
      <w:r w:rsidR="00F0196C" w:rsidRPr="00084041">
        <w:rPr>
          <w:u w:val="single"/>
        </w:rPr>
        <w:t>s</w:t>
      </w:r>
      <w:r w:rsidRPr="00084041">
        <w:rPr>
          <w:u w:val="single"/>
        </w:rPr>
        <w:t>tate.</w:t>
      </w:r>
    </w:p>
    <w:p w14:paraId="6A532FB7" w14:textId="7B2BDEBE" w:rsidR="00765589" w:rsidRPr="00084041" w:rsidRDefault="00765589" w:rsidP="00084041">
      <w:pPr>
        <w:pStyle w:val="SectionBody"/>
        <w:rPr>
          <w:u w:val="single"/>
        </w:rPr>
      </w:pPr>
      <w:r w:rsidRPr="00084041">
        <w:rPr>
          <w:u w:val="single"/>
        </w:rPr>
        <w:t>"Commissioner" means the Insurance Commissioner of West Virginia.</w:t>
      </w:r>
    </w:p>
    <w:p w14:paraId="63878B2F" w14:textId="6EFEA781" w:rsidR="00765589" w:rsidRPr="00084041" w:rsidRDefault="00765589" w:rsidP="00084041">
      <w:pPr>
        <w:pStyle w:val="SectionBody"/>
        <w:rPr>
          <w:u w:val="single"/>
        </w:rPr>
      </w:pPr>
      <w:r w:rsidRPr="00084041">
        <w:rPr>
          <w:u w:val="single"/>
        </w:rPr>
        <w:t>"Person"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1ABCA132" w14:textId="4BA52485" w:rsidR="00D949A0" w:rsidRPr="00084041" w:rsidRDefault="00D949A0" w:rsidP="00084041">
      <w:pPr>
        <w:pStyle w:val="SectionBody"/>
        <w:rPr>
          <w:u w:val="single"/>
        </w:rPr>
      </w:pPr>
      <w:r w:rsidRPr="00084041">
        <w:rPr>
          <w:u w:val="single"/>
        </w:rPr>
        <w:t>"Wellness reimbursement program" means a self-insured medical reimbursement plan or a wellness integrated medical plan expense reimbursement plan</w:t>
      </w:r>
      <w:r w:rsidR="007E2598" w:rsidRPr="00084041">
        <w:rPr>
          <w:u w:val="single"/>
        </w:rPr>
        <w:t xml:space="preserve"> that</w:t>
      </w:r>
      <w:r w:rsidRPr="00084041">
        <w:rPr>
          <w:u w:val="single"/>
        </w:rPr>
        <w:t>:</w:t>
      </w:r>
    </w:p>
    <w:p w14:paraId="5C62C07D" w14:textId="7E85E517" w:rsidR="00D949A0" w:rsidRPr="00084041" w:rsidRDefault="00D949A0" w:rsidP="00084041">
      <w:pPr>
        <w:pStyle w:val="SectionBody"/>
        <w:rPr>
          <w:u w:val="single"/>
        </w:rPr>
      </w:pPr>
      <w:bookmarkStart w:id="0" w:name="ss_T38C105N10Sa_lv2_8f52698f"/>
      <w:r w:rsidRPr="00084041">
        <w:rPr>
          <w:u w:val="single"/>
        </w:rPr>
        <w:t>(</w:t>
      </w:r>
      <w:bookmarkEnd w:id="0"/>
      <w:r w:rsidRPr="00084041">
        <w:rPr>
          <w:u w:val="single"/>
        </w:rPr>
        <w:t xml:space="preserve">a) </w:t>
      </w:r>
      <w:r w:rsidR="007E2598" w:rsidRPr="00084041">
        <w:rPr>
          <w:u w:val="single"/>
        </w:rPr>
        <w:t>I</w:t>
      </w:r>
      <w:r w:rsidRPr="00084041">
        <w:rPr>
          <w:u w:val="single"/>
        </w:rPr>
        <w:t>s created pursuant to 26 C.F.R. 1.105-11 and Sections 105 and 125 of the Internal Revenue Code;</w:t>
      </w:r>
    </w:p>
    <w:p w14:paraId="062ADAAA" w14:textId="4B6E3B20" w:rsidR="00D949A0" w:rsidRPr="00084041" w:rsidRDefault="00D949A0" w:rsidP="00084041">
      <w:pPr>
        <w:pStyle w:val="SectionBody"/>
        <w:rPr>
          <w:u w:val="single"/>
        </w:rPr>
      </w:pPr>
      <w:bookmarkStart w:id="1" w:name="ss_T38C105N10Sb_lv2_56f38bcb"/>
      <w:r w:rsidRPr="00084041">
        <w:rPr>
          <w:u w:val="single"/>
        </w:rPr>
        <w:t>(</w:t>
      </w:r>
      <w:bookmarkEnd w:id="1"/>
      <w:r w:rsidRPr="00084041">
        <w:rPr>
          <w:u w:val="single"/>
        </w:rPr>
        <w:t xml:space="preserve">b) </w:t>
      </w:r>
      <w:r w:rsidR="007E2598" w:rsidRPr="00084041">
        <w:rPr>
          <w:u w:val="single"/>
        </w:rPr>
        <w:t>H</w:t>
      </w:r>
      <w:r w:rsidRPr="00084041">
        <w:rPr>
          <w:u w:val="single"/>
        </w:rPr>
        <w:t xml:space="preserve">as issued a contract to provide services and pay claims pertaining to reimbursements of qualified medical expenses relating to Section 213(d) of the Internal Revenue Code; and </w:t>
      </w:r>
    </w:p>
    <w:p w14:paraId="351357D1" w14:textId="26142557" w:rsidR="00D949A0" w:rsidRPr="00084041" w:rsidRDefault="00D949A0" w:rsidP="00084041">
      <w:pPr>
        <w:pStyle w:val="SectionBody"/>
        <w:rPr>
          <w:u w:val="single"/>
        </w:rPr>
      </w:pPr>
      <w:bookmarkStart w:id="2" w:name="ss_T38C105N10Sc_lv2_5d70c73c"/>
      <w:r w:rsidRPr="00084041">
        <w:rPr>
          <w:u w:val="single"/>
        </w:rPr>
        <w:t>(</w:t>
      </w:r>
      <w:bookmarkEnd w:id="2"/>
      <w:r w:rsidRPr="00084041">
        <w:rPr>
          <w:u w:val="single"/>
        </w:rPr>
        <w:t xml:space="preserve">c) </w:t>
      </w:r>
      <w:r w:rsidR="007E2598" w:rsidRPr="00084041">
        <w:rPr>
          <w:u w:val="single"/>
        </w:rPr>
        <w:t>I</w:t>
      </w:r>
      <w:r w:rsidRPr="00084041">
        <w:rPr>
          <w:u w:val="single"/>
        </w:rPr>
        <w:t>s intended, created, marketed, and sold as an ancillary product to an individual or group health insurance coverage or self-insured group health plan.</w:t>
      </w:r>
    </w:p>
    <w:p w14:paraId="421CBF46" w14:textId="19DBCFF3" w:rsidR="00D949A0" w:rsidRPr="00084041" w:rsidRDefault="00D949A0" w:rsidP="00084041">
      <w:pPr>
        <w:pStyle w:val="SectionBody"/>
        <w:rPr>
          <w:u w:val="single"/>
        </w:rPr>
      </w:pPr>
      <w:r w:rsidRPr="00084041">
        <w:rPr>
          <w:u w:val="single"/>
        </w:rPr>
        <w:t xml:space="preserve">"Wellness reimbursement program" does not include any underlying individual or group </w:t>
      </w:r>
      <w:r w:rsidRPr="00084041">
        <w:rPr>
          <w:u w:val="single"/>
        </w:rPr>
        <w:lastRenderedPageBreak/>
        <w:t>health insurance coverage or a self-insured group health plan.</w:t>
      </w:r>
    </w:p>
    <w:p w14:paraId="5A70A931" w14:textId="77777777" w:rsidR="007B7F9F" w:rsidRPr="00084041" w:rsidRDefault="00D949A0" w:rsidP="00084041">
      <w:pPr>
        <w:pStyle w:val="SectionBody"/>
        <w:rPr>
          <w:u w:val="single"/>
        </w:rPr>
      </w:pPr>
      <w:r w:rsidRPr="00084041">
        <w:rPr>
          <w:u w:val="single"/>
        </w:rPr>
        <w:t>"Wellness reimbursement program administrator" means any person who manages the operation of a wellness reimbursement program.</w:t>
      </w:r>
    </w:p>
    <w:p w14:paraId="39EB42AC" w14:textId="12A0A267" w:rsidR="007B7F9F" w:rsidRPr="00973C09" w:rsidRDefault="00F70AF6" w:rsidP="007B7F9F">
      <w:pPr>
        <w:suppressLineNumbers/>
        <w:ind w:left="720" w:hanging="720"/>
        <w:jc w:val="both"/>
        <w:outlineLvl w:val="3"/>
        <w:rPr>
          <w:u w:val="single"/>
        </w:rPr>
        <w:sectPr w:rsidR="007B7F9F" w:rsidRPr="00973C09" w:rsidSect="00DF199D">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sidR="003D4329">
        <w:rPr>
          <w:rFonts w:cs="Arial"/>
          <w:b/>
          <w:color w:val="auto"/>
          <w:u w:val="single"/>
        </w:rPr>
        <w:t>64</w:t>
      </w:r>
      <w:r w:rsidRPr="00973C09">
        <w:rPr>
          <w:rFonts w:cs="Arial"/>
          <w:b/>
          <w:color w:val="auto"/>
          <w:u w:val="single"/>
        </w:rPr>
        <w:t>-2. Wellness reimbursement program to be licensed</w:t>
      </w:r>
      <w:r w:rsidRPr="00973C09">
        <w:rPr>
          <w:u w:val="single"/>
        </w:rPr>
        <w:t>.</w:t>
      </w:r>
    </w:p>
    <w:p w14:paraId="268B8265" w14:textId="7B10584E" w:rsidR="00F70AF6" w:rsidRPr="00084041" w:rsidRDefault="00F70AF6" w:rsidP="00084041">
      <w:pPr>
        <w:pStyle w:val="SectionBody"/>
        <w:rPr>
          <w:u w:val="single"/>
        </w:rPr>
      </w:pPr>
      <w:bookmarkStart w:id="3" w:name="ss_T38C105N20SA_lv1_8110b0e0"/>
      <w:r w:rsidRPr="00084041">
        <w:rPr>
          <w:u w:val="single"/>
        </w:rPr>
        <w:t>(</w:t>
      </w:r>
      <w:bookmarkEnd w:id="3"/>
      <w:r w:rsidRPr="00084041">
        <w:rPr>
          <w:u w:val="single"/>
        </w:rPr>
        <w:t xml:space="preserve">a) No wellness reimbursement program administrator may sell, offer, market, promote, or operate a wellness reimbursement program without first being licensed by the </w:t>
      </w:r>
      <w:r w:rsidR="007E2598" w:rsidRPr="00084041">
        <w:rPr>
          <w:u w:val="single"/>
        </w:rPr>
        <w:t>commissioner</w:t>
      </w:r>
      <w:r w:rsidRPr="00084041">
        <w:rPr>
          <w:u w:val="single"/>
        </w:rPr>
        <w:t>.</w:t>
      </w:r>
    </w:p>
    <w:p w14:paraId="511621ED" w14:textId="09DF3B95" w:rsidR="00F70AF6" w:rsidRPr="00084041" w:rsidRDefault="00F70AF6" w:rsidP="00084041">
      <w:pPr>
        <w:pStyle w:val="SectionBody"/>
        <w:rPr>
          <w:u w:val="single"/>
        </w:rPr>
      </w:pPr>
      <w:r w:rsidRPr="00084041">
        <w:rPr>
          <w:u w:val="single"/>
        </w:rPr>
        <w:t xml:space="preserve">(b) Application for a license </w:t>
      </w:r>
      <w:r w:rsidR="007E2598" w:rsidRPr="00084041">
        <w:rPr>
          <w:u w:val="single"/>
        </w:rPr>
        <w:t>shall</w:t>
      </w:r>
      <w:r w:rsidRPr="00084041">
        <w:rPr>
          <w:u w:val="single"/>
        </w:rPr>
        <w:t xml:space="preserve"> be on forms prescribed by the </w:t>
      </w:r>
      <w:r w:rsidR="007E2598" w:rsidRPr="00084041">
        <w:rPr>
          <w:u w:val="single"/>
        </w:rPr>
        <w:t>commissioner</w:t>
      </w:r>
      <w:r w:rsidRPr="00084041">
        <w:rPr>
          <w:u w:val="single"/>
        </w:rPr>
        <w:t xml:space="preserve"> and </w:t>
      </w:r>
      <w:r w:rsidR="007E2598" w:rsidRPr="00084041">
        <w:rPr>
          <w:u w:val="single"/>
        </w:rPr>
        <w:t xml:space="preserve">shall </w:t>
      </w:r>
      <w:r w:rsidRPr="00084041">
        <w:rPr>
          <w:u w:val="single"/>
        </w:rPr>
        <w:t xml:space="preserve">be accompanied by an initial license fee of </w:t>
      </w:r>
      <w:r w:rsidR="007E2598" w:rsidRPr="00084041">
        <w:rPr>
          <w:u w:val="single"/>
        </w:rPr>
        <w:t>$5,000</w:t>
      </w:r>
      <w:r w:rsidRPr="00084041">
        <w:rPr>
          <w:u w:val="single"/>
        </w:rPr>
        <w:t xml:space="preserve">, annual financial statements or reports for the two preceding calendar years, and any other documents that the </w:t>
      </w:r>
      <w:r w:rsidR="007E2598" w:rsidRPr="00084041">
        <w:rPr>
          <w:u w:val="single"/>
        </w:rPr>
        <w:t>commissioner</w:t>
      </w:r>
      <w:r w:rsidRPr="00084041">
        <w:rPr>
          <w:u w:val="single"/>
        </w:rPr>
        <w:t xml:space="preserve"> may require to ensure that the wellness reimbursement program administrator meets the requirements for licensure set forth in this </w:t>
      </w:r>
      <w:r w:rsidR="007E2598" w:rsidRPr="00084041">
        <w:rPr>
          <w:u w:val="single"/>
        </w:rPr>
        <w:t>article</w:t>
      </w:r>
      <w:r w:rsidRPr="00084041">
        <w:rPr>
          <w:u w:val="single"/>
        </w:rPr>
        <w:t xml:space="preserve">. Thereafter, an application fee for a renewal offering </w:t>
      </w:r>
      <w:r w:rsidR="007E2598" w:rsidRPr="00084041">
        <w:rPr>
          <w:u w:val="single"/>
        </w:rPr>
        <w:t>shall</w:t>
      </w:r>
      <w:r w:rsidRPr="00084041">
        <w:rPr>
          <w:u w:val="single"/>
        </w:rPr>
        <w:t xml:space="preserve"> be </w:t>
      </w:r>
      <w:r w:rsidR="007E2598" w:rsidRPr="00084041">
        <w:rPr>
          <w:u w:val="single"/>
        </w:rPr>
        <w:t>$500</w:t>
      </w:r>
      <w:r w:rsidRPr="00084041">
        <w:rPr>
          <w:u w:val="single"/>
        </w:rPr>
        <w:t xml:space="preserve">. These fees </w:t>
      </w:r>
      <w:r w:rsidR="007E2598" w:rsidRPr="00084041">
        <w:rPr>
          <w:u w:val="single"/>
        </w:rPr>
        <w:t>shall</w:t>
      </w:r>
      <w:r w:rsidRPr="00084041">
        <w:rPr>
          <w:u w:val="single"/>
        </w:rPr>
        <w:t xml:space="preserve"> be retained by the </w:t>
      </w:r>
      <w:r w:rsidR="007E2598" w:rsidRPr="00084041">
        <w:rPr>
          <w:u w:val="single"/>
        </w:rPr>
        <w:t>commissioner</w:t>
      </w:r>
      <w:r w:rsidRPr="00084041">
        <w:rPr>
          <w:u w:val="single"/>
        </w:rPr>
        <w:t xml:space="preserve"> to offset the costs of processing and maintaining the registration of wellness reimbursement programs required by the </w:t>
      </w:r>
      <w:r w:rsidR="007E2598" w:rsidRPr="00084041">
        <w:rPr>
          <w:u w:val="single"/>
        </w:rPr>
        <w:t>article</w:t>
      </w:r>
      <w:r w:rsidRPr="00084041">
        <w:rPr>
          <w:u w:val="single"/>
        </w:rPr>
        <w:t>.</w:t>
      </w:r>
    </w:p>
    <w:p w14:paraId="592054A4" w14:textId="20DC2C0E" w:rsidR="00F70AF6" w:rsidRPr="00084041" w:rsidRDefault="00F70AF6" w:rsidP="00084041">
      <w:pPr>
        <w:pStyle w:val="SectionBody"/>
        <w:rPr>
          <w:u w:val="single"/>
        </w:rPr>
      </w:pPr>
      <w:bookmarkStart w:id="4" w:name="ss_T38C105N20SC_lv1_1e9a2073"/>
      <w:r w:rsidRPr="00084041">
        <w:rPr>
          <w:u w:val="single"/>
        </w:rPr>
        <w:t>(</w:t>
      </w:r>
      <w:bookmarkEnd w:id="4"/>
      <w:r w:rsidRPr="00084041">
        <w:rPr>
          <w:u w:val="single"/>
        </w:rPr>
        <w:t>c) In addition to the documents required under subsection (</w:t>
      </w:r>
      <w:r w:rsidR="007E2598" w:rsidRPr="00084041">
        <w:rPr>
          <w:u w:val="single"/>
        </w:rPr>
        <w:t>c</w:t>
      </w:r>
      <w:r w:rsidRPr="00084041">
        <w:rPr>
          <w:u w:val="single"/>
        </w:rPr>
        <w:t>)</w:t>
      </w:r>
      <w:r w:rsidR="007E2598" w:rsidRPr="00084041">
        <w:rPr>
          <w:u w:val="single"/>
        </w:rPr>
        <w:t xml:space="preserve"> of this section</w:t>
      </w:r>
      <w:r w:rsidRPr="00084041">
        <w:rPr>
          <w:u w:val="single"/>
        </w:rPr>
        <w:t xml:space="preserve">, a wellness reimbursement program administrator </w:t>
      </w:r>
      <w:r w:rsidR="007E2598" w:rsidRPr="00084041">
        <w:rPr>
          <w:u w:val="single"/>
        </w:rPr>
        <w:t>shall</w:t>
      </w:r>
      <w:r w:rsidRPr="00084041">
        <w:rPr>
          <w:u w:val="single"/>
        </w:rPr>
        <w:t xml:space="preserve"> comply with Federal ERISA requirements,</w:t>
      </w:r>
      <w:bookmarkStart w:id="5" w:name="open_doc_here"/>
      <w:bookmarkEnd w:id="5"/>
      <w:r w:rsidRPr="00084041">
        <w:rPr>
          <w:u w:val="single"/>
        </w:rPr>
        <w:t xml:space="preserve"> or submit a letter or document from the Internal Revenue Service or the U.S. Department of Labor approving of the specific wellness reimbursement program in question. </w:t>
      </w:r>
    </w:p>
    <w:p w14:paraId="485C05B9" w14:textId="7E5ACB3C" w:rsidR="00F70AF6" w:rsidRPr="00084041" w:rsidRDefault="00F70AF6" w:rsidP="00084041">
      <w:pPr>
        <w:pStyle w:val="SectionBody"/>
        <w:rPr>
          <w:u w:val="single"/>
        </w:rPr>
      </w:pPr>
      <w:bookmarkStart w:id="6" w:name="ss_T38C105N20SD_lv1_cd29bc2f"/>
      <w:r w:rsidRPr="00084041">
        <w:rPr>
          <w:u w:val="single"/>
        </w:rPr>
        <w:t>(</w:t>
      </w:r>
      <w:bookmarkEnd w:id="6"/>
      <w:r w:rsidRPr="00084041">
        <w:rPr>
          <w:u w:val="single"/>
        </w:rPr>
        <w:t xml:space="preserve">d) A wellness reimbursement program administrator </w:t>
      </w:r>
      <w:r w:rsidR="007E2598" w:rsidRPr="00084041">
        <w:rPr>
          <w:u w:val="single"/>
        </w:rPr>
        <w:t>shall</w:t>
      </w:r>
      <w:r w:rsidRPr="00084041">
        <w:rPr>
          <w:u w:val="single"/>
        </w:rPr>
        <w:t xml:space="preserve"> make and keep a full and correct record of its business and affairs, and the </w:t>
      </w:r>
      <w:r w:rsidR="007E2598" w:rsidRPr="00084041">
        <w:rPr>
          <w:u w:val="single"/>
        </w:rPr>
        <w:t>commissioner</w:t>
      </w:r>
      <w:r w:rsidRPr="00084041">
        <w:rPr>
          <w:u w:val="single"/>
        </w:rPr>
        <w:t xml:space="preserve"> shall inspect these records at least every three years. The information from these records </w:t>
      </w:r>
      <w:r w:rsidR="007E2598" w:rsidRPr="00084041">
        <w:rPr>
          <w:u w:val="single"/>
        </w:rPr>
        <w:t>shall</w:t>
      </w:r>
      <w:r w:rsidRPr="00084041">
        <w:rPr>
          <w:u w:val="single"/>
        </w:rPr>
        <w:t xml:space="preserve"> be furnished to the </w:t>
      </w:r>
      <w:r w:rsidR="007E2598" w:rsidRPr="00084041">
        <w:rPr>
          <w:u w:val="single"/>
        </w:rPr>
        <w:t>commissioner</w:t>
      </w:r>
      <w:r w:rsidRPr="00084041">
        <w:rPr>
          <w:u w:val="single"/>
        </w:rPr>
        <w:t xml:space="preserve"> on demand, and the original books or records </w:t>
      </w:r>
      <w:r w:rsidR="007E2598" w:rsidRPr="00084041">
        <w:rPr>
          <w:u w:val="single"/>
        </w:rPr>
        <w:t>shall</w:t>
      </w:r>
      <w:r w:rsidRPr="00084041">
        <w:rPr>
          <w:u w:val="single"/>
        </w:rPr>
        <w:t xml:space="preserve"> be open to examination by the </w:t>
      </w:r>
      <w:r w:rsidR="007E2598" w:rsidRPr="00084041">
        <w:rPr>
          <w:u w:val="single"/>
        </w:rPr>
        <w:t>commissioner</w:t>
      </w:r>
      <w:r w:rsidRPr="00084041">
        <w:rPr>
          <w:u w:val="single"/>
        </w:rPr>
        <w:t xml:space="preserve"> when demanded. The cost of the examination </w:t>
      </w:r>
      <w:r w:rsidR="007E2598" w:rsidRPr="00084041">
        <w:rPr>
          <w:u w:val="single"/>
        </w:rPr>
        <w:t>shall</w:t>
      </w:r>
      <w:r w:rsidRPr="00084041">
        <w:rPr>
          <w:u w:val="single"/>
        </w:rPr>
        <w:t xml:space="preserve"> be borne by the wellness reimbursement program administrator.</w:t>
      </w:r>
    </w:p>
    <w:p w14:paraId="0D546480" w14:textId="1D6DAEF8" w:rsidR="00F70AF6" w:rsidRPr="00084041" w:rsidRDefault="00F70AF6" w:rsidP="00084041">
      <w:pPr>
        <w:pStyle w:val="SectionBody"/>
        <w:rPr>
          <w:u w:val="single"/>
        </w:rPr>
      </w:pPr>
      <w:bookmarkStart w:id="7" w:name="ss_T38C105N20SE_lv1_27be0058"/>
      <w:r w:rsidRPr="00084041">
        <w:rPr>
          <w:u w:val="single"/>
        </w:rPr>
        <w:t>(</w:t>
      </w:r>
      <w:bookmarkEnd w:id="7"/>
      <w:r w:rsidRPr="00084041">
        <w:rPr>
          <w:u w:val="single"/>
        </w:rPr>
        <w:t xml:space="preserve">e) A wellness reimbursement program administrator </w:t>
      </w:r>
      <w:r w:rsidR="007E2598" w:rsidRPr="00084041">
        <w:rPr>
          <w:u w:val="single"/>
        </w:rPr>
        <w:t>shall</w:t>
      </w:r>
      <w:r w:rsidRPr="00084041">
        <w:rPr>
          <w:u w:val="single"/>
        </w:rPr>
        <w:t xml:space="preserve"> file and maintain with the </w:t>
      </w:r>
      <w:r w:rsidR="007E2598" w:rsidRPr="00084041">
        <w:rPr>
          <w:u w:val="single"/>
        </w:rPr>
        <w:t>commissioner</w:t>
      </w:r>
      <w:r w:rsidRPr="00084041">
        <w:rPr>
          <w:u w:val="single"/>
        </w:rPr>
        <w:t xml:space="preserve"> a surety bond in favor of the </w:t>
      </w:r>
      <w:r w:rsidR="00F0196C" w:rsidRPr="00084041">
        <w:rPr>
          <w:u w:val="single"/>
        </w:rPr>
        <w:t>s</w:t>
      </w:r>
      <w:r w:rsidRPr="00084041">
        <w:rPr>
          <w:u w:val="single"/>
        </w:rPr>
        <w:t xml:space="preserve">tate executed by a surety company authorized to transact business in this </w:t>
      </w:r>
      <w:r w:rsidR="00F0196C" w:rsidRPr="00084041">
        <w:rPr>
          <w:u w:val="single"/>
        </w:rPr>
        <w:t>s</w:t>
      </w:r>
      <w:r w:rsidRPr="00084041">
        <w:rPr>
          <w:u w:val="single"/>
        </w:rPr>
        <w:t xml:space="preserve">tate. The </w:t>
      </w:r>
      <w:r w:rsidR="007E2598" w:rsidRPr="00084041">
        <w:rPr>
          <w:u w:val="single"/>
        </w:rPr>
        <w:t>commissioner</w:t>
      </w:r>
      <w:r w:rsidRPr="00084041">
        <w:rPr>
          <w:u w:val="single"/>
        </w:rPr>
        <w:t xml:space="preserve"> may set the requirements of </w:t>
      </w:r>
      <w:r w:rsidR="00205709" w:rsidRPr="00084041">
        <w:rPr>
          <w:u w:val="single"/>
        </w:rPr>
        <w:t>the</w:t>
      </w:r>
      <w:r w:rsidRPr="00084041">
        <w:rPr>
          <w:u w:val="single"/>
        </w:rPr>
        <w:t xml:space="preserve"> surety bond as necessary.</w:t>
      </w:r>
    </w:p>
    <w:p w14:paraId="79A03141" w14:textId="1C77E3E3" w:rsidR="00F70AF6" w:rsidRPr="00084041" w:rsidRDefault="00F70AF6" w:rsidP="00084041">
      <w:pPr>
        <w:pStyle w:val="SectionBody"/>
        <w:rPr>
          <w:u w:val="single"/>
        </w:rPr>
      </w:pPr>
      <w:bookmarkStart w:id="8" w:name="ss_T38C105N20SF_lv1_2e2a9114"/>
      <w:r w:rsidRPr="00084041">
        <w:rPr>
          <w:u w:val="single"/>
        </w:rPr>
        <w:t>(</w:t>
      </w:r>
      <w:bookmarkEnd w:id="8"/>
      <w:r w:rsidRPr="00084041">
        <w:rPr>
          <w:u w:val="single"/>
        </w:rPr>
        <w:t xml:space="preserve">f) Before granting any license, the </w:t>
      </w:r>
      <w:r w:rsidR="007E2598" w:rsidRPr="00084041">
        <w:rPr>
          <w:u w:val="single"/>
        </w:rPr>
        <w:t>commissioner</w:t>
      </w:r>
      <w:r w:rsidRPr="00084041">
        <w:rPr>
          <w:u w:val="single"/>
        </w:rPr>
        <w:t xml:space="preserve"> or his designee </w:t>
      </w:r>
      <w:r w:rsidR="007E2598" w:rsidRPr="00084041">
        <w:rPr>
          <w:u w:val="single"/>
        </w:rPr>
        <w:t>shall</w:t>
      </w:r>
      <w:r w:rsidRPr="00084041">
        <w:rPr>
          <w:u w:val="single"/>
        </w:rPr>
        <w:t xml:space="preserve"> be satisfied that the wellness reimbursement program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14:paraId="118E71A5" w14:textId="5C5A5591" w:rsidR="00F70AF6" w:rsidRPr="00084041" w:rsidRDefault="00F70AF6" w:rsidP="00084041">
      <w:pPr>
        <w:pStyle w:val="SectionBody"/>
        <w:rPr>
          <w:u w:val="single"/>
        </w:rPr>
      </w:pPr>
      <w:bookmarkStart w:id="9" w:name="ss_T38C105N20SG_lv1_13a2707b"/>
      <w:r w:rsidRPr="00084041">
        <w:rPr>
          <w:u w:val="single"/>
        </w:rPr>
        <w:t>(</w:t>
      </w:r>
      <w:bookmarkEnd w:id="9"/>
      <w:r w:rsidRPr="00084041">
        <w:rPr>
          <w:u w:val="single"/>
        </w:rPr>
        <w:t xml:space="preserve">g) The </w:t>
      </w:r>
      <w:r w:rsidR="007E2598" w:rsidRPr="00084041">
        <w:rPr>
          <w:u w:val="single"/>
        </w:rPr>
        <w:t>commissioner</w:t>
      </w:r>
      <w:r w:rsidRPr="00084041">
        <w:rPr>
          <w:u w:val="single"/>
        </w:rPr>
        <w:t xml:space="preserve"> may revoke or suspend any license issued to a wellness reimbursement program administrator when he finds that any condition exists which would have prohibited issuance of the original license, that the wellness reimbursement program administrator has violated any provision of this </w:t>
      </w:r>
      <w:r w:rsidR="007E2598" w:rsidRPr="00084041">
        <w:rPr>
          <w:u w:val="single"/>
        </w:rPr>
        <w:t>article</w:t>
      </w:r>
      <w:r w:rsidRPr="00084041">
        <w:rPr>
          <w:u w:val="single"/>
        </w:rPr>
        <w:t xml:space="preserve">, or that the wellness reimbursement program administrator has deceived or dealt unjustly with the citizens of this </w:t>
      </w:r>
      <w:r w:rsidR="00F0196C" w:rsidRPr="00084041">
        <w:rPr>
          <w:u w:val="single"/>
        </w:rPr>
        <w:t>s</w:t>
      </w:r>
      <w:r w:rsidRPr="00084041">
        <w:rPr>
          <w:u w:val="single"/>
        </w:rPr>
        <w:t xml:space="preserve">tate. In lieu of revocation or suspension of license, the </w:t>
      </w:r>
      <w:r w:rsidR="007E2598" w:rsidRPr="00084041">
        <w:rPr>
          <w:u w:val="single"/>
        </w:rPr>
        <w:t>commissioner</w:t>
      </w:r>
      <w:r w:rsidRPr="00084041">
        <w:rPr>
          <w:u w:val="single"/>
        </w:rPr>
        <w:t xml:space="preserve"> may impose an administrative monetary penalty not to exceed </w:t>
      </w:r>
      <w:r w:rsidR="007B7F9F" w:rsidRPr="00084041">
        <w:rPr>
          <w:u w:val="single"/>
        </w:rPr>
        <w:t>$1,000</w:t>
      </w:r>
      <w:r w:rsidRPr="00084041">
        <w:rPr>
          <w:u w:val="single"/>
        </w:rPr>
        <w:t xml:space="preserve"> for each offense.</w:t>
      </w:r>
    </w:p>
    <w:p w14:paraId="3DF51BE0" w14:textId="0F9D3F52" w:rsidR="00765589" w:rsidRPr="00084041" w:rsidRDefault="00F70AF6" w:rsidP="00084041">
      <w:pPr>
        <w:pStyle w:val="SectionBody"/>
        <w:rPr>
          <w:u w:val="single"/>
        </w:rPr>
      </w:pPr>
      <w:bookmarkStart w:id="10" w:name="ss_T38C105N20SH_lv1_1fe9f270"/>
      <w:r w:rsidRPr="00084041">
        <w:rPr>
          <w:u w:val="single"/>
        </w:rPr>
        <w:t>(</w:t>
      </w:r>
      <w:bookmarkEnd w:id="10"/>
      <w:r w:rsidRPr="00084041">
        <w:rPr>
          <w:u w:val="single"/>
        </w:rPr>
        <w:t xml:space="preserve">h) Any wellness reimbursement program administrator who fails to obtain a license is guilty of a misdemeanor and, upon conviction, </w:t>
      </w:r>
      <w:r w:rsidR="007E2598" w:rsidRPr="00084041">
        <w:rPr>
          <w:u w:val="single"/>
        </w:rPr>
        <w:t>shall</w:t>
      </w:r>
      <w:r w:rsidRPr="00084041">
        <w:rPr>
          <w:u w:val="single"/>
        </w:rPr>
        <w:t xml:space="preserve"> be fined not more than </w:t>
      </w:r>
      <w:r w:rsidR="007B7F9F" w:rsidRPr="00084041">
        <w:rPr>
          <w:u w:val="single"/>
        </w:rPr>
        <w:t>$20,000</w:t>
      </w:r>
      <w:r w:rsidRPr="00084041">
        <w:rPr>
          <w:u w:val="single"/>
        </w:rPr>
        <w:t xml:space="preserve"> or imprisoned for not more than two years, or both, and is subject to revocation of any licenses issued by the </w:t>
      </w:r>
      <w:r w:rsidR="007E2598" w:rsidRPr="00084041">
        <w:rPr>
          <w:u w:val="single"/>
        </w:rPr>
        <w:t>commissioner</w:t>
      </w:r>
      <w:r w:rsidRPr="00084041">
        <w:rPr>
          <w:u w:val="single"/>
        </w:rPr>
        <w:t xml:space="preserve">. Any fine revenue received may be retained by the </w:t>
      </w:r>
      <w:r w:rsidR="007E2598" w:rsidRPr="00084041">
        <w:rPr>
          <w:u w:val="single"/>
        </w:rPr>
        <w:t>commissioner</w:t>
      </w:r>
      <w:r w:rsidRPr="00084041">
        <w:rPr>
          <w:u w:val="single"/>
        </w:rPr>
        <w:t xml:space="preserve"> to offset the expenses of enforcing this </w:t>
      </w:r>
      <w:r w:rsidR="007E2598" w:rsidRPr="00084041">
        <w:rPr>
          <w:u w:val="single"/>
        </w:rPr>
        <w:t>article</w:t>
      </w:r>
      <w:r w:rsidRPr="00084041">
        <w:rPr>
          <w:u w:val="single"/>
        </w:rPr>
        <w:t>.</w:t>
      </w:r>
    </w:p>
    <w:p w14:paraId="50379133" w14:textId="38AAFDAA" w:rsidR="007B7F9F" w:rsidRPr="00973C09" w:rsidRDefault="00D51079" w:rsidP="005C4364">
      <w:pPr>
        <w:suppressLineNumbers/>
        <w:ind w:left="720" w:hanging="720"/>
        <w:jc w:val="both"/>
        <w:outlineLvl w:val="3"/>
        <w:rPr>
          <w:rFonts w:cs="Arial"/>
          <w:b/>
          <w:color w:val="auto"/>
          <w:u w:val="single"/>
        </w:rPr>
        <w:sectPr w:rsidR="007B7F9F" w:rsidRPr="00973C09" w:rsidSect="00DF199D">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sidR="003D4329">
        <w:rPr>
          <w:rFonts w:cs="Arial"/>
          <w:b/>
          <w:color w:val="auto"/>
          <w:u w:val="single"/>
        </w:rPr>
        <w:t>64</w:t>
      </w:r>
      <w:r w:rsidRPr="00973C09">
        <w:rPr>
          <w:rFonts w:cs="Arial"/>
          <w:b/>
          <w:color w:val="auto"/>
          <w:u w:val="single"/>
        </w:rPr>
        <w:t>-</w:t>
      </w:r>
      <w:r w:rsidR="008F38D1" w:rsidRPr="00973C09">
        <w:rPr>
          <w:rFonts w:cs="Arial"/>
          <w:b/>
          <w:color w:val="auto"/>
          <w:u w:val="single"/>
        </w:rPr>
        <w:t>3</w:t>
      </w:r>
      <w:r w:rsidRPr="00973C09">
        <w:rPr>
          <w:rFonts w:cs="Arial"/>
          <w:b/>
          <w:color w:val="auto"/>
          <w:u w:val="single"/>
        </w:rPr>
        <w:t>.</w:t>
      </w:r>
      <w:r w:rsidR="008F38D1" w:rsidRPr="00973C09">
        <w:rPr>
          <w:rFonts w:cs="Arial"/>
          <w:b/>
          <w:color w:val="auto"/>
          <w:u w:val="single"/>
        </w:rPr>
        <w:t xml:space="preserve"> Compliance with federal and state laws.</w:t>
      </w:r>
    </w:p>
    <w:p w14:paraId="013B4EE6" w14:textId="580930BB" w:rsidR="008F38D1" w:rsidRPr="00084041" w:rsidRDefault="008F38D1" w:rsidP="00084041">
      <w:pPr>
        <w:pStyle w:val="SectionBody"/>
        <w:rPr>
          <w:u w:val="single"/>
        </w:rPr>
      </w:pPr>
      <w:bookmarkStart w:id="11" w:name="ss_T38C105N30SA_lv1_1eb868e0"/>
      <w:r w:rsidRPr="00084041">
        <w:rPr>
          <w:u w:val="single"/>
        </w:rPr>
        <w:t>(</w:t>
      </w:r>
      <w:bookmarkEnd w:id="11"/>
      <w:r w:rsidRPr="00084041">
        <w:rPr>
          <w:u w:val="single"/>
        </w:rPr>
        <w:t xml:space="preserve">a) A wellness reimbursement program administrator </w:t>
      </w:r>
      <w:r w:rsidR="004C5F6C" w:rsidRPr="00084041">
        <w:rPr>
          <w:u w:val="single"/>
        </w:rPr>
        <w:t>shall</w:t>
      </w:r>
      <w:r w:rsidRPr="00084041">
        <w:rPr>
          <w:u w:val="single"/>
        </w:rPr>
        <w:t xml:space="preserve"> attest to the </w:t>
      </w:r>
      <w:r w:rsidR="004C5F6C" w:rsidRPr="00084041">
        <w:rPr>
          <w:u w:val="single"/>
        </w:rPr>
        <w:t>commissioner</w:t>
      </w:r>
      <w:r w:rsidRPr="00084041">
        <w:rPr>
          <w:u w:val="single"/>
        </w:rPr>
        <w:t xml:space="preserve"> and to the employer or employee that the wellness reimbursement program complies with all federal and state laws.</w:t>
      </w:r>
    </w:p>
    <w:p w14:paraId="5B4E8261" w14:textId="50112DE4" w:rsidR="008F38D1" w:rsidRPr="00084041" w:rsidRDefault="008F38D1" w:rsidP="00084041">
      <w:pPr>
        <w:pStyle w:val="SectionBody"/>
        <w:rPr>
          <w:u w:val="single"/>
        </w:rPr>
      </w:pPr>
      <w:bookmarkStart w:id="12" w:name="ss_T38C105N30SB_lv1_c1d1d53a"/>
      <w:r w:rsidRPr="00084041">
        <w:rPr>
          <w:u w:val="single"/>
        </w:rPr>
        <w:t>(</w:t>
      </w:r>
      <w:bookmarkEnd w:id="12"/>
      <w:r w:rsidRPr="00084041">
        <w:rPr>
          <w:u w:val="single"/>
        </w:rPr>
        <w:t xml:space="preserve">b) A wellness reimbursement program administrator </w:t>
      </w:r>
      <w:r w:rsidR="004C5F6C" w:rsidRPr="00084041">
        <w:rPr>
          <w:u w:val="single"/>
        </w:rPr>
        <w:t>may</w:t>
      </w:r>
      <w:r w:rsidRPr="00084041">
        <w:rPr>
          <w:u w:val="single"/>
        </w:rPr>
        <w:t xml:space="preserve"> not cause or knowingly permit the use of any advertisement, promotion, solicitation, representation, proposal, or offer that is untrue, deceptive, or misleading.</w:t>
      </w:r>
    </w:p>
    <w:p w14:paraId="01B558CB" w14:textId="6F05FAFE" w:rsidR="008F38D1" w:rsidRPr="00084041" w:rsidRDefault="008F38D1" w:rsidP="00084041">
      <w:pPr>
        <w:pStyle w:val="SectionBody"/>
        <w:rPr>
          <w:u w:val="single"/>
        </w:rPr>
      </w:pPr>
      <w:bookmarkStart w:id="13" w:name="ss_T38C105N30SC_lv1_4a43da9f"/>
      <w:r w:rsidRPr="00084041">
        <w:rPr>
          <w:u w:val="single"/>
        </w:rPr>
        <w:t>(</w:t>
      </w:r>
      <w:bookmarkEnd w:id="13"/>
      <w:r w:rsidRPr="00084041">
        <w:rPr>
          <w:u w:val="single"/>
        </w:rPr>
        <w:t xml:space="preserve">c) </w:t>
      </w:r>
      <w:r w:rsidR="004C5F6C" w:rsidRPr="00084041">
        <w:rPr>
          <w:u w:val="single"/>
        </w:rPr>
        <w:t>If</w:t>
      </w:r>
      <w:r w:rsidRPr="00084041">
        <w:rPr>
          <w:u w:val="single"/>
        </w:rPr>
        <w:t xml:space="preserve"> the </w:t>
      </w:r>
      <w:bookmarkStart w:id="14" w:name="_Hlk216348782"/>
      <w:r w:rsidRPr="00084041">
        <w:rPr>
          <w:u w:val="single"/>
        </w:rPr>
        <w:t xml:space="preserve">wellness reimbursement program </w:t>
      </w:r>
      <w:bookmarkEnd w:id="14"/>
      <w:r w:rsidRPr="00084041">
        <w:rPr>
          <w:u w:val="single"/>
        </w:rPr>
        <w:t xml:space="preserve">results in a taxable event for either the employer or the employee associated with the wellness reimbursement program, the wellness reimbursement program administrator </w:t>
      </w:r>
      <w:r w:rsidR="004C5F6C" w:rsidRPr="00084041">
        <w:rPr>
          <w:u w:val="single"/>
        </w:rPr>
        <w:t>shall</w:t>
      </w:r>
      <w:r w:rsidRPr="00084041">
        <w:rPr>
          <w:u w:val="single"/>
        </w:rPr>
        <w:t xml:space="preserve"> defend the employer and its employees against any and all claims or suits that arise out of or by virtue of the wellness reimbursement program and </w:t>
      </w:r>
      <w:r w:rsidR="004C5F6C" w:rsidRPr="00084041">
        <w:rPr>
          <w:u w:val="single"/>
        </w:rPr>
        <w:t>shall</w:t>
      </w:r>
      <w:r w:rsidRPr="00084041">
        <w:rPr>
          <w:u w:val="single"/>
        </w:rPr>
        <w:t xml:space="preserve"> indemnify the employer and its employees for a loss or judgment incurred by them as a result of the claim or suit.</w:t>
      </w:r>
    </w:p>
    <w:p w14:paraId="23513CBD" w14:textId="24B3BF0B" w:rsidR="007B7F9F" w:rsidRPr="00973C09" w:rsidRDefault="005C4364" w:rsidP="00F21EF2">
      <w:pPr>
        <w:suppressLineNumbers/>
        <w:ind w:left="720" w:hanging="720"/>
        <w:jc w:val="both"/>
        <w:outlineLvl w:val="3"/>
        <w:rPr>
          <w:u w:val="single"/>
        </w:rPr>
        <w:sectPr w:rsidR="007B7F9F" w:rsidRPr="00973C09" w:rsidSect="00DF199D">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sidR="003D4329">
        <w:rPr>
          <w:rFonts w:cs="Arial"/>
          <w:b/>
          <w:color w:val="auto"/>
          <w:u w:val="single"/>
        </w:rPr>
        <w:t>64</w:t>
      </w:r>
      <w:r w:rsidRPr="00973C09">
        <w:rPr>
          <w:rFonts w:cs="Arial"/>
          <w:b/>
          <w:color w:val="auto"/>
          <w:u w:val="single"/>
        </w:rPr>
        <w:t>-4. Commissions paid by wellness reimbursement program</w:t>
      </w:r>
      <w:r w:rsidRPr="00973C09">
        <w:rPr>
          <w:u w:val="single"/>
        </w:rPr>
        <w:t>.</w:t>
      </w:r>
    </w:p>
    <w:p w14:paraId="7C1CAD53" w14:textId="67C2C565" w:rsidR="005C4364" w:rsidRPr="00084041" w:rsidRDefault="005C4364" w:rsidP="00084041">
      <w:pPr>
        <w:pStyle w:val="SectionBody"/>
        <w:rPr>
          <w:u w:val="single"/>
        </w:rPr>
      </w:pPr>
      <w:bookmarkStart w:id="15" w:name="ss_T38C105N40SA_lv1_7ff0b676"/>
      <w:r w:rsidRPr="00084041">
        <w:rPr>
          <w:u w:val="single"/>
        </w:rPr>
        <w:t>(</w:t>
      </w:r>
      <w:bookmarkEnd w:id="15"/>
      <w:r w:rsidRPr="00084041">
        <w:rPr>
          <w:u w:val="single"/>
        </w:rPr>
        <w:t xml:space="preserve">a) A broker is not required to register as a wellness reimbursement program administrator to acquire commissions paid by such </w:t>
      </w:r>
      <w:r w:rsidR="000F74F7" w:rsidRPr="00084041">
        <w:rPr>
          <w:u w:val="single"/>
        </w:rPr>
        <w:t xml:space="preserve">a </w:t>
      </w:r>
      <w:r w:rsidRPr="00084041">
        <w:rPr>
          <w:u w:val="single"/>
        </w:rPr>
        <w:t>company.</w:t>
      </w:r>
    </w:p>
    <w:p w14:paraId="7332357F" w14:textId="2D143075" w:rsidR="005C4364" w:rsidRPr="00084041" w:rsidRDefault="005C4364" w:rsidP="00084041">
      <w:pPr>
        <w:pStyle w:val="SectionBody"/>
        <w:rPr>
          <w:u w:val="single"/>
        </w:rPr>
      </w:pPr>
      <w:bookmarkStart w:id="16" w:name="ss_T38C105N40SB_lv1_9e380dec"/>
      <w:r w:rsidRPr="00084041">
        <w:rPr>
          <w:u w:val="single"/>
        </w:rPr>
        <w:t>(</w:t>
      </w:r>
      <w:bookmarkEnd w:id="16"/>
      <w:r w:rsidRPr="00084041">
        <w:rPr>
          <w:u w:val="single"/>
        </w:rPr>
        <w:t>b) A broker is not an employee of the wellness reimbursement program administrator and is only necessary to facilitate the partnership of the wellness reimbursement program administrator and the respective employee group enrolling in the wellness reimbursement program being that the services of the wellness reimbursement program are not straight-to-market services.</w:t>
      </w:r>
    </w:p>
    <w:p w14:paraId="683B3C26" w14:textId="4CA641DD" w:rsidR="005C4364" w:rsidRPr="00084041" w:rsidRDefault="005C4364" w:rsidP="00084041">
      <w:pPr>
        <w:pStyle w:val="SectionBody"/>
        <w:rPr>
          <w:u w:val="single"/>
        </w:rPr>
      </w:pPr>
      <w:bookmarkStart w:id="17" w:name="ss_T38C105N40SC_lv1_0cd0b4f7"/>
      <w:r w:rsidRPr="00084041">
        <w:rPr>
          <w:u w:val="single"/>
        </w:rPr>
        <w:t>(</w:t>
      </w:r>
      <w:bookmarkEnd w:id="17"/>
      <w:r w:rsidRPr="00084041">
        <w:rPr>
          <w:u w:val="single"/>
        </w:rPr>
        <w:t>c) Notwithstanding subsections (a) and (b) of this section, a broker may not cause or knowingly permit the use of any advertisement, promotion, solicitation, representation, proposal, or offer that is untrue, deceptive, or misleading.</w:t>
      </w:r>
    </w:p>
    <w:p w14:paraId="717102EC" w14:textId="5A988BCE" w:rsidR="005C4364" w:rsidRPr="00084041" w:rsidRDefault="005C4364" w:rsidP="00084041">
      <w:pPr>
        <w:pStyle w:val="SectionBody"/>
        <w:rPr>
          <w:u w:val="single"/>
        </w:rPr>
      </w:pPr>
      <w:bookmarkStart w:id="18" w:name="ss_T38C105N40SD_lv1_0f601b1a"/>
      <w:r w:rsidRPr="00084041">
        <w:rPr>
          <w:u w:val="single"/>
        </w:rPr>
        <w:t>(</w:t>
      </w:r>
      <w:bookmarkEnd w:id="18"/>
      <w:r w:rsidRPr="00084041">
        <w:rPr>
          <w:u w:val="single"/>
        </w:rPr>
        <w:t>d) A broker shall exercise good faith and fair dealing to a person when offering, selling, marketing, or promoting a wellness reimbursement program.</w:t>
      </w:r>
    </w:p>
    <w:p w14:paraId="775B8FB7" w14:textId="191F0391" w:rsidR="007B7F9F" w:rsidRPr="00973C09" w:rsidRDefault="00F21EF2" w:rsidP="00D14D8B">
      <w:pPr>
        <w:suppressLineNumbers/>
        <w:ind w:left="720" w:hanging="720"/>
        <w:jc w:val="both"/>
        <w:outlineLvl w:val="3"/>
        <w:rPr>
          <w:rFonts w:cs="Arial"/>
          <w:b/>
          <w:color w:val="auto"/>
          <w:u w:val="single"/>
        </w:rPr>
        <w:sectPr w:rsidR="007B7F9F" w:rsidRPr="00973C09" w:rsidSect="00DF199D">
          <w:type w:val="continuous"/>
          <w:pgSz w:w="12240" w:h="15840" w:code="1"/>
          <w:pgMar w:top="1440" w:right="1440" w:bottom="1440" w:left="1440" w:header="720" w:footer="720" w:gutter="0"/>
          <w:lnNumType w:countBy="1" w:restart="newSection"/>
          <w:cols w:space="720"/>
          <w:titlePg/>
          <w:docGrid w:linePitch="360"/>
        </w:sectPr>
      </w:pPr>
      <w:r w:rsidRPr="00973C09">
        <w:rPr>
          <w:rFonts w:cs="Arial"/>
          <w:b/>
          <w:color w:val="auto"/>
          <w:u w:val="single"/>
        </w:rPr>
        <w:t>§33-</w:t>
      </w:r>
      <w:r w:rsidR="003D4329">
        <w:rPr>
          <w:rFonts w:cs="Arial"/>
          <w:b/>
          <w:color w:val="auto"/>
          <w:u w:val="single"/>
        </w:rPr>
        <w:t>64</w:t>
      </w:r>
      <w:r w:rsidRPr="00973C09">
        <w:rPr>
          <w:rFonts w:cs="Arial"/>
          <w:b/>
          <w:color w:val="auto"/>
          <w:u w:val="single"/>
        </w:rPr>
        <w:t xml:space="preserve">-5. </w:t>
      </w:r>
      <w:r w:rsidR="00A7034F" w:rsidRPr="00973C09">
        <w:rPr>
          <w:rFonts w:cs="Arial"/>
          <w:b/>
          <w:color w:val="auto"/>
          <w:u w:val="single"/>
        </w:rPr>
        <w:t>E</w:t>
      </w:r>
      <w:r w:rsidRPr="00973C09">
        <w:rPr>
          <w:rFonts w:cs="Arial"/>
          <w:b/>
          <w:color w:val="auto"/>
          <w:u w:val="single"/>
        </w:rPr>
        <w:t>nforce</w:t>
      </w:r>
      <w:r w:rsidR="0089184C" w:rsidRPr="00973C09">
        <w:rPr>
          <w:rFonts w:cs="Arial"/>
          <w:b/>
          <w:color w:val="auto"/>
          <w:u w:val="single"/>
        </w:rPr>
        <w:t>ment of</w:t>
      </w:r>
      <w:r w:rsidRPr="00973C09">
        <w:rPr>
          <w:rFonts w:cs="Arial"/>
          <w:b/>
          <w:color w:val="auto"/>
          <w:u w:val="single"/>
        </w:rPr>
        <w:t xml:space="preserve"> this article.</w:t>
      </w:r>
    </w:p>
    <w:p w14:paraId="163E7566" w14:textId="796B497D" w:rsidR="00A7034F" w:rsidRPr="00084041" w:rsidRDefault="00A7034F" w:rsidP="00084041">
      <w:pPr>
        <w:pStyle w:val="SectionBody"/>
        <w:rPr>
          <w:u w:val="single"/>
        </w:rPr>
      </w:pPr>
      <w:bookmarkStart w:id="19" w:name="ss_T38C105N50SA_lv1_1bfab340"/>
      <w:r w:rsidRPr="00084041">
        <w:rPr>
          <w:u w:val="single"/>
        </w:rPr>
        <w:t>(</w:t>
      </w:r>
      <w:bookmarkEnd w:id="19"/>
      <w:r w:rsidRPr="00084041">
        <w:rPr>
          <w:u w:val="single"/>
        </w:rPr>
        <w:t>a) The commissioner shall enforce this article.</w:t>
      </w:r>
    </w:p>
    <w:p w14:paraId="752A9880" w14:textId="2A99FC46" w:rsidR="00A7034F" w:rsidRPr="00084041" w:rsidRDefault="00A7034F" w:rsidP="00084041">
      <w:pPr>
        <w:pStyle w:val="SectionBody"/>
        <w:rPr>
          <w:u w:val="single"/>
        </w:rPr>
      </w:pPr>
      <w:bookmarkStart w:id="20" w:name="ss_T38C105N50SB_lv1_27dbdefc"/>
      <w:r w:rsidRPr="00084041">
        <w:rPr>
          <w:u w:val="single"/>
        </w:rPr>
        <w:t>(</w:t>
      </w:r>
      <w:bookmarkEnd w:id="20"/>
      <w:r w:rsidRPr="00084041">
        <w:rPr>
          <w:u w:val="single"/>
        </w:rPr>
        <w:t xml:space="preserve">b) A person who violates any part of this </w:t>
      </w:r>
      <w:r w:rsidR="0089184C" w:rsidRPr="00084041">
        <w:rPr>
          <w:u w:val="single"/>
        </w:rPr>
        <w:t>article</w:t>
      </w:r>
      <w:r w:rsidRPr="00084041">
        <w:rPr>
          <w:u w:val="single"/>
        </w:rPr>
        <w:t xml:space="preserve"> </w:t>
      </w:r>
      <w:r w:rsidR="0089184C" w:rsidRPr="00084041">
        <w:rPr>
          <w:u w:val="single"/>
        </w:rPr>
        <w:t>is guilty of a misdemeanor and, upon conviction thereof, shall</w:t>
      </w:r>
      <w:r w:rsidRPr="00084041">
        <w:rPr>
          <w:u w:val="single"/>
        </w:rPr>
        <w:t xml:space="preserve"> be fined not more than </w:t>
      </w:r>
      <w:r w:rsidR="0089184C" w:rsidRPr="00084041">
        <w:rPr>
          <w:u w:val="single"/>
        </w:rPr>
        <w:t>$20,000</w:t>
      </w:r>
      <w:r w:rsidRPr="00084041">
        <w:rPr>
          <w:u w:val="single"/>
        </w:rPr>
        <w:t xml:space="preserve"> or </w:t>
      </w:r>
      <w:r w:rsidR="0089184C" w:rsidRPr="00084041">
        <w:rPr>
          <w:u w:val="single"/>
        </w:rPr>
        <w:t xml:space="preserve">confined in jail </w:t>
      </w:r>
      <w:r w:rsidRPr="00084041">
        <w:rPr>
          <w:u w:val="single"/>
        </w:rPr>
        <w:t>not more than two years, or both</w:t>
      </w:r>
      <w:r w:rsidR="0089184C" w:rsidRPr="00084041">
        <w:rPr>
          <w:u w:val="single"/>
        </w:rPr>
        <w:t xml:space="preserve"> fined and confined</w:t>
      </w:r>
      <w:r w:rsidRPr="00084041">
        <w:rPr>
          <w:u w:val="single"/>
        </w:rPr>
        <w:t xml:space="preserve">, for each violation, and is subject to revocation of any license issued by the </w:t>
      </w:r>
      <w:r w:rsidR="0089184C" w:rsidRPr="00084041">
        <w:rPr>
          <w:u w:val="single"/>
        </w:rPr>
        <w:t>commissioner</w:t>
      </w:r>
      <w:r w:rsidRPr="00084041">
        <w:rPr>
          <w:u w:val="single"/>
        </w:rPr>
        <w:t xml:space="preserve">. Any fine revenue received may be retained by the </w:t>
      </w:r>
      <w:r w:rsidR="0089184C" w:rsidRPr="00084041">
        <w:rPr>
          <w:u w:val="single"/>
        </w:rPr>
        <w:t>commissioner</w:t>
      </w:r>
      <w:r w:rsidRPr="00084041">
        <w:rPr>
          <w:u w:val="single"/>
        </w:rPr>
        <w:t xml:space="preserve"> to offset the expenses of enforcing this </w:t>
      </w:r>
      <w:r w:rsidR="0089184C" w:rsidRPr="00084041">
        <w:rPr>
          <w:u w:val="single"/>
        </w:rPr>
        <w:t>article</w:t>
      </w:r>
      <w:r w:rsidRPr="00084041">
        <w:rPr>
          <w:u w:val="single"/>
        </w:rPr>
        <w:t>.</w:t>
      </w:r>
    </w:p>
    <w:p w14:paraId="165B6D72" w14:textId="74821603" w:rsidR="00A7034F" w:rsidRPr="00084041" w:rsidRDefault="00A7034F" w:rsidP="00084041">
      <w:pPr>
        <w:pStyle w:val="SectionBody"/>
        <w:rPr>
          <w:u w:val="single"/>
        </w:rPr>
      </w:pPr>
      <w:bookmarkStart w:id="21" w:name="ss_T38C105N50SC_lv1_c46016c4"/>
      <w:r w:rsidRPr="00084041">
        <w:rPr>
          <w:u w:val="single"/>
        </w:rPr>
        <w:t>(</w:t>
      </w:r>
      <w:bookmarkEnd w:id="21"/>
      <w:r w:rsidRPr="00084041">
        <w:rPr>
          <w:u w:val="single"/>
        </w:rPr>
        <w:t xml:space="preserve">c) The commissioner may promulgate rules and regulations as he </w:t>
      </w:r>
      <w:r w:rsidR="0089184C" w:rsidRPr="00084041">
        <w:rPr>
          <w:u w:val="single"/>
        </w:rPr>
        <w:t xml:space="preserve">or she considers </w:t>
      </w:r>
      <w:r w:rsidRPr="00084041">
        <w:rPr>
          <w:u w:val="single"/>
        </w:rPr>
        <w:t>necessary to implement this</w:t>
      </w:r>
      <w:bookmarkStart w:id="22" w:name="up_86875160"/>
      <w:r w:rsidRPr="00084041">
        <w:rPr>
          <w:u w:val="single"/>
        </w:rPr>
        <w:t xml:space="preserve"> article</w:t>
      </w:r>
      <w:bookmarkEnd w:id="22"/>
      <w:r w:rsidRPr="00084041">
        <w:rPr>
          <w:u w:val="single"/>
        </w:rPr>
        <w:t>.</w:t>
      </w:r>
    </w:p>
    <w:p w14:paraId="77ECFC31" w14:textId="3FBA0D52" w:rsidR="007B7F9F" w:rsidRPr="00BF0632" w:rsidRDefault="00D14D8B" w:rsidP="00BF0632">
      <w:pPr>
        <w:pStyle w:val="SectionHeading"/>
        <w:rPr>
          <w:u w:val="single"/>
        </w:rPr>
        <w:sectPr w:rsidR="007B7F9F" w:rsidRPr="00BF0632" w:rsidSect="00DF199D">
          <w:type w:val="continuous"/>
          <w:pgSz w:w="12240" w:h="15840" w:code="1"/>
          <w:pgMar w:top="1440" w:right="1440" w:bottom="1440" w:left="1440" w:header="720" w:footer="720" w:gutter="0"/>
          <w:lnNumType w:countBy="1" w:restart="newSection"/>
          <w:cols w:space="720"/>
          <w:titlePg/>
          <w:docGrid w:linePitch="360"/>
        </w:sectPr>
      </w:pPr>
      <w:r w:rsidRPr="00BF0632">
        <w:rPr>
          <w:u w:val="single"/>
        </w:rPr>
        <w:t>§33-</w:t>
      </w:r>
      <w:r w:rsidR="003D4329">
        <w:rPr>
          <w:u w:val="single"/>
        </w:rPr>
        <w:t>64</w:t>
      </w:r>
      <w:r w:rsidRPr="00BF0632">
        <w:rPr>
          <w:u w:val="single"/>
        </w:rPr>
        <w:t xml:space="preserve">-6. </w:t>
      </w:r>
      <w:r w:rsidR="001507E2" w:rsidRPr="00BF0632">
        <w:rPr>
          <w:u w:val="single"/>
        </w:rPr>
        <w:t>Wellness reimbursement programs do not apply to individual or group health plans.</w:t>
      </w:r>
    </w:p>
    <w:p w14:paraId="1B47A74E" w14:textId="17BC5A8A" w:rsidR="001507E2" w:rsidRPr="00084041" w:rsidRDefault="001507E2" w:rsidP="00084041">
      <w:pPr>
        <w:pStyle w:val="SectionBody"/>
        <w:rPr>
          <w:u w:val="single"/>
        </w:rPr>
      </w:pPr>
      <w:r w:rsidRPr="00084041">
        <w:rPr>
          <w:u w:val="single"/>
        </w:rPr>
        <w:t>Nothing in this article applies to any health or wellness programs or activities offered by an individual or group health coverage or self-insured group health plan to its enrollees.</w:t>
      </w:r>
    </w:p>
    <w:p w14:paraId="11687746" w14:textId="061F7F51" w:rsidR="00580A7A" w:rsidRPr="00E67882" w:rsidRDefault="00580A7A" w:rsidP="00580A7A">
      <w:pPr>
        <w:suppressLineNumbers/>
        <w:ind w:left="720" w:hanging="720"/>
        <w:jc w:val="both"/>
        <w:outlineLvl w:val="3"/>
        <w:rPr>
          <w:rFonts w:cs="Arial"/>
          <w:b/>
          <w:color w:val="auto"/>
          <w:u w:val="single"/>
        </w:rPr>
        <w:sectPr w:rsidR="00580A7A" w:rsidRPr="00E67882" w:rsidSect="00DF199D">
          <w:type w:val="continuous"/>
          <w:pgSz w:w="12240" w:h="15840" w:code="1"/>
          <w:pgMar w:top="1440" w:right="1440" w:bottom="1440" w:left="1440" w:header="720" w:footer="720" w:gutter="0"/>
          <w:lnNumType w:countBy="1" w:restart="newSection"/>
          <w:cols w:space="720"/>
          <w:titlePg/>
          <w:docGrid w:linePitch="360"/>
        </w:sectPr>
      </w:pPr>
      <w:r w:rsidRPr="00E67882">
        <w:rPr>
          <w:rFonts w:cs="Arial"/>
          <w:b/>
          <w:color w:val="auto"/>
          <w:u w:val="single"/>
        </w:rPr>
        <w:t>§33-64-7.</w:t>
      </w:r>
      <w:r w:rsidR="0073557D" w:rsidRPr="00E67882">
        <w:rPr>
          <w:rFonts w:cs="Arial"/>
          <w:b/>
          <w:color w:val="auto"/>
          <w:u w:val="single"/>
        </w:rPr>
        <w:t xml:space="preserve"> </w:t>
      </w:r>
      <w:r w:rsidR="007205BD" w:rsidRPr="00E67882">
        <w:rPr>
          <w:rFonts w:cs="Arial"/>
          <w:b/>
          <w:color w:val="auto"/>
          <w:u w:val="single"/>
        </w:rPr>
        <w:t>Insurance Commissioner to file report with Legislature</w:t>
      </w:r>
      <w:r w:rsidRPr="00E67882">
        <w:rPr>
          <w:rFonts w:cs="Arial"/>
          <w:b/>
          <w:color w:val="auto"/>
          <w:u w:val="single"/>
        </w:rPr>
        <w:t>.</w:t>
      </w:r>
    </w:p>
    <w:p w14:paraId="4F599BF5" w14:textId="016D65E3" w:rsidR="007205BD" w:rsidRPr="00084041" w:rsidRDefault="007205BD" w:rsidP="00084041">
      <w:pPr>
        <w:pStyle w:val="SectionBody"/>
        <w:rPr>
          <w:u w:val="single"/>
        </w:rPr>
      </w:pPr>
      <w:r w:rsidRPr="00084041">
        <w:rPr>
          <w:u w:val="single"/>
        </w:rPr>
        <w:t xml:space="preserve">Every three years after the effective date of this article, the Insurance Commissioner </w:t>
      </w:r>
      <w:r w:rsidR="00580A7A" w:rsidRPr="00084041">
        <w:rPr>
          <w:u w:val="single"/>
        </w:rPr>
        <w:t>shall</w:t>
      </w:r>
      <w:r w:rsidRPr="00084041">
        <w:rPr>
          <w:u w:val="single"/>
        </w:rPr>
        <w:t xml:space="preserve"> prepare a report to be filed with the </w:t>
      </w:r>
      <w:r w:rsidR="00580A7A" w:rsidRPr="00084041">
        <w:rPr>
          <w:u w:val="single"/>
        </w:rPr>
        <w:t>Legislature</w:t>
      </w:r>
      <w:r w:rsidRPr="00084041">
        <w:rPr>
          <w:u w:val="single"/>
        </w:rPr>
        <w:t xml:space="preserve">, addressing the implementation of </w:t>
      </w:r>
      <w:r w:rsidR="00580A7A" w:rsidRPr="00084041">
        <w:rPr>
          <w:u w:val="single"/>
        </w:rPr>
        <w:t>this article</w:t>
      </w:r>
      <w:r w:rsidRPr="00084041">
        <w:rPr>
          <w:u w:val="single"/>
        </w:rPr>
        <w:t xml:space="preserve">, as it relates to the requirements for the programs outlined in this </w:t>
      </w:r>
      <w:r w:rsidR="00580A7A" w:rsidRPr="00084041">
        <w:rPr>
          <w:u w:val="single"/>
        </w:rPr>
        <w:t>article</w:t>
      </w:r>
      <w:r w:rsidRPr="00084041">
        <w:rPr>
          <w:u w:val="single"/>
        </w:rPr>
        <w:t xml:space="preserve">, and any other information requested by the </w:t>
      </w:r>
      <w:r w:rsidR="00580A7A" w:rsidRPr="00084041">
        <w:rPr>
          <w:u w:val="single"/>
        </w:rPr>
        <w:t>Legislature</w:t>
      </w:r>
      <w:r w:rsidRPr="00084041">
        <w:rPr>
          <w:u w:val="single"/>
        </w:rPr>
        <w:t xml:space="preserve"> to be included within the report.</w:t>
      </w:r>
    </w:p>
    <w:p w14:paraId="65AC250D" w14:textId="113763EB" w:rsidR="006865E9" w:rsidRPr="001F475B" w:rsidRDefault="00CF1DCA" w:rsidP="00BF0632">
      <w:pPr>
        <w:pStyle w:val="Note"/>
      </w:pPr>
      <w:r>
        <w:t xml:space="preserve">NOTE: </w:t>
      </w:r>
      <w:r w:rsidRPr="001F475B">
        <w:t>The</w:t>
      </w:r>
      <w:r w:rsidR="006865E9" w:rsidRPr="001F475B">
        <w:t xml:space="preserve"> purpose of this bill is to </w:t>
      </w:r>
      <w:r w:rsidR="001F475B" w:rsidRPr="001F475B">
        <w:t>authorize wellness reimbursement plans that are self-insured medical plans or wellness integrated medical plan expense reimbursement plans to be licensed in this state by the Insurance Commissioner</w:t>
      </w:r>
      <w:r w:rsidR="001F475B">
        <w:t>.</w:t>
      </w:r>
    </w:p>
    <w:p w14:paraId="18165551" w14:textId="77777777" w:rsidR="006865E9" w:rsidRPr="00303684" w:rsidRDefault="00AE48A0" w:rsidP="00BF0632">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662A" w14:textId="77777777" w:rsidR="00765589" w:rsidRPr="00B844FE" w:rsidRDefault="00765589" w:rsidP="00B844FE">
      <w:r>
        <w:separator/>
      </w:r>
    </w:p>
  </w:endnote>
  <w:endnote w:type="continuationSeparator" w:id="0">
    <w:p w14:paraId="60B26144" w14:textId="77777777" w:rsidR="00765589" w:rsidRPr="00B844FE" w:rsidRDefault="007655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099A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6D68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DE16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D879" w14:textId="77777777" w:rsidR="00F23E3D" w:rsidRDefault="00F23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5246" w14:textId="77777777" w:rsidR="00765589" w:rsidRPr="00B844FE" w:rsidRDefault="00765589" w:rsidP="00B844FE">
      <w:r>
        <w:separator/>
      </w:r>
    </w:p>
  </w:footnote>
  <w:footnote w:type="continuationSeparator" w:id="0">
    <w:p w14:paraId="6C6C314E" w14:textId="77777777" w:rsidR="00765589" w:rsidRPr="00B844FE" w:rsidRDefault="007655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1DF" w14:textId="77777777" w:rsidR="002A0269" w:rsidRPr="00B844FE" w:rsidRDefault="003F6206">
    <w:pPr>
      <w:pStyle w:val="Header"/>
    </w:pPr>
    <w:sdt>
      <w:sdtPr>
        <w:id w:val="-684364211"/>
        <w:placeholder>
          <w:docPart w:val="29FF126F796A4D83ADA4435C25D29C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FF126F796A4D83ADA4435C25D29C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0A63" w14:textId="2ADB59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655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65589">
          <w:rPr>
            <w:sz w:val="22"/>
            <w:szCs w:val="22"/>
          </w:rPr>
          <w:t>2026R1765</w:t>
        </w:r>
        <w:r w:rsidR="00F23E3D">
          <w:rPr>
            <w:sz w:val="22"/>
            <w:szCs w:val="22"/>
          </w:rPr>
          <w:t>A</w:t>
        </w:r>
      </w:sdtContent>
    </w:sdt>
  </w:p>
  <w:p w14:paraId="58AD3B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2A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89"/>
    <w:rsid w:val="0000526A"/>
    <w:rsid w:val="000110C2"/>
    <w:rsid w:val="000573A9"/>
    <w:rsid w:val="00084041"/>
    <w:rsid w:val="00085D22"/>
    <w:rsid w:val="00093AB0"/>
    <w:rsid w:val="00094D0E"/>
    <w:rsid w:val="000A3B7F"/>
    <w:rsid w:val="000B6DE1"/>
    <w:rsid w:val="000C5C77"/>
    <w:rsid w:val="000E3912"/>
    <w:rsid w:val="000F74F7"/>
    <w:rsid w:val="0010070F"/>
    <w:rsid w:val="001507E2"/>
    <w:rsid w:val="0015112E"/>
    <w:rsid w:val="00153176"/>
    <w:rsid w:val="001552E7"/>
    <w:rsid w:val="001566B4"/>
    <w:rsid w:val="001A66B7"/>
    <w:rsid w:val="001C279E"/>
    <w:rsid w:val="001D459E"/>
    <w:rsid w:val="001F475B"/>
    <w:rsid w:val="00200AAE"/>
    <w:rsid w:val="0020151F"/>
    <w:rsid w:val="00205709"/>
    <w:rsid w:val="002107D7"/>
    <w:rsid w:val="00211F02"/>
    <w:rsid w:val="0022081A"/>
    <w:rsid w:val="0022348D"/>
    <w:rsid w:val="00247A50"/>
    <w:rsid w:val="0025706A"/>
    <w:rsid w:val="0027011C"/>
    <w:rsid w:val="00274200"/>
    <w:rsid w:val="00275740"/>
    <w:rsid w:val="002A0269"/>
    <w:rsid w:val="002E706B"/>
    <w:rsid w:val="00303684"/>
    <w:rsid w:val="003143F5"/>
    <w:rsid w:val="00314854"/>
    <w:rsid w:val="00345165"/>
    <w:rsid w:val="00394191"/>
    <w:rsid w:val="003A72C4"/>
    <w:rsid w:val="003C51CD"/>
    <w:rsid w:val="003C6034"/>
    <w:rsid w:val="003D4329"/>
    <w:rsid w:val="003F6206"/>
    <w:rsid w:val="00400B5C"/>
    <w:rsid w:val="004368E0"/>
    <w:rsid w:val="004C13DD"/>
    <w:rsid w:val="004C5F6C"/>
    <w:rsid w:val="004D3ABE"/>
    <w:rsid w:val="004E3441"/>
    <w:rsid w:val="004E47AA"/>
    <w:rsid w:val="00500579"/>
    <w:rsid w:val="0056551B"/>
    <w:rsid w:val="00572702"/>
    <w:rsid w:val="00580A7A"/>
    <w:rsid w:val="005813E5"/>
    <w:rsid w:val="005A5366"/>
    <w:rsid w:val="005C4364"/>
    <w:rsid w:val="005D2904"/>
    <w:rsid w:val="006369EB"/>
    <w:rsid w:val="00637E73"/>
    <w:rsid w:val="00650E1E"/>
    <w:rsid w:val="006865E9"/>
    <w:rsid w:val="00686E9A"/>
    <w:rsid w:val="00691F3E"/>
    <w:rsid w:val="00694BFB"/>
    <w:rsid w:val="006A106B"/>
    <w:rsid w:val="006C523D"/>
    <w:rsid w:val="006D4036"/>
    <w:rsid w:val="007205BD"/>
    <w:rsid w:val="0073557D"/>
    <w:rsid w:val="00765589"/>
    <w:rsid w:val="00766AD0"/>
    <w:rsid w:val="007A5259"/>
    <w:rsid w:val="007A7081"/>
    <w:rsid w:val="007B7F9F"/>
    <w:rsid w:val="007E2598"/>
    <w:rsid w:val="007F1CF5"/>
    <w:rsid w:val="00834EDE"/>
    <w:rsid w:val="008736AA"/>
    <w:rsid w:val="0089184C"/>
    <w:rsid w:val="008D275D"/>
    <w:rsid w:val="008F38D1"/>
    <w:rsid w:val="00906496"/>
    <w:rsid w:val="00946186"/>
    <w:rsid w:val="00973C09"/>
    <w:rsid w:val="00980327"/>
    <w:rsid w:val="00986478"/>
    <w:rsid w:val="009B5557"/>
    <w:rsid w:val="009F1067"/>
    <w:rsid w:val="00A31E01"/>
    <w:rsid w:val="00A527AD"/>
    <w:rsid w:val="00A7034F"/>
    <w:rsid w:val="00A718CF"/>
    <w:rsid w:val="00AA069B"/>
    <w:rsid w:val="00AC31AB"/>
    <w:rsid w:val="00AC744A"/>
    <w:rsid w:val="00AE48A0"/>
    <w:rsid w:val="00AE61BE"/>
    <w:rsid w:val="00B16F25"/>
    <w:rsid w:val="00B24422"/>
    <w:rsid w:val="00B3768E"/>
    <w:rsid w:val="00B66B81"/>
    <w:rsid w:val="00B71E6F"/>
    <w:rsid w:val="00B80C20"/>
    <w:rsid w:val="00B844FE"/>
    <w:rsid w:val="00B86B4F"/>
    <w:rsid w:val="00BA1F84"/>
    <w:rsid w:val="00BA7EBF"/>
    <w:rsid w:val="00BC562B"/>
    <w:rsid w:val="00BD2FC4"/>
    <w:rsid w:val="00BF0632"/>
    <w:rsid w:val="00BF64AA"/>
    <w:rsid w:val="00C33014"/>
    <w:rsid w:val="00C33434"/>
    <w:rsid w:val="00C34869"/>
    <w:rsid w:val="00C42EB6"/>
    <w:rsid w:val="00C62327"/>
    <w:rsid w:val="00C85096"/>
    <w:rsid w:val="00CB20EF"/>
    <w:rsid w:val="00CB6DE9"/>
    <w:rsid w:val="00CC1F3B"/>
    <w:rsid w:val="00CD12CB"/>
    <w:rsid w:val="00CD36CF"/>
    <w:rsid w:val="00CF1DCA"/>
    <w:rsid w:val="00D14D8B"/>
    <w:rsid w:val="00D35409"/>
    <w:rsid w:val="00D51079"/>
    <w:rsid w:val="00D579FC"/>
    <w:rsid w:val="00D81C16"/>
    <w:rsid w:val="00D949A0"/>
    <w:rsid w:val="00DB0964"/>
    <w:rsid w:val="00DC48DE"/>
    <w:rsid w:val="00DE526B"/>
    <w:rsid w:val="00DF199D"/>
    <w:rsid w:val="00E01542"/>
    <w:rsid w:val="00E365F1"/>
    <w:rsid w:val="00E62F48"/>
    <w:rsid w:val="00E67882"/>
    <w:rsid w:val="00E831B3"/>
    <w:rsid w:val="00E95FBC"/>
    <w:rsid w:val="00EA55BE"/>
    <w:rsid w:val="00EC5E63"/>
    <w:rsid w:val="00ED172A"/>
    <w:rsid w:val="00EE70CB"/>
    <w:rsid w:val="00F0196C"/>
    <w:rsid w:val="00F21EF2"/>
    <w:rsid w:val="00F23E3D"/>
    <w:rsid w:val="00F41CA2"/>
    <w:rsid w:val="00F443C0"/>
    <w:rsid w:val="00F62EFB"/>
    <w:rsid w:val="00F70AF6"/>
    <w:rsid w:val="00F71E21"/>
    <w:rsid w:val="00F939A4"/>
    <w:rsid w:val="00FA7B09"/>
    <w:rsid w:val="00FB23D7"/>
    <w:rsid w:val="00FB522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E794"/>
  <w15:chartTrackingRefBased/>
  <w15:docId w15:val="{E5FBD9E8-9271-4B4E-A203-A07D4C8F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scnewcodesection">
    <w:name w:val="scnewcodesection"/>
    <w:basedOn w:val="Normal"/>
    <w:rsid w:val="00D949A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cnoncodifiedsection">
    <w:name w:val="scnoncodifiedsection"/>
    <w:basedOn w:val="Normal"/>
    <w:rsid w:val="001507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cemptyline">
    <w:name w:val="scemptyline"/>
    <w:basedOn w:val="Normal"/>
    <w:rsid w:val="001507E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8D59828CBB474C8CDA6B4E6B78D51E"/>
        <w:category>
          <w:name w:val="General"/>
          <w:gallery w:val="placeholder"/>
        </w:category>
        <w:types>
          <w:type w:val="bbPlcHdr"/>
        </w:types>
        <w:behaviors>
          <w:behavior w:val="content"/>
        </w:behaviors>
        <w:guid w:val="{2F7079D6-91C0-442E-A5DD-F0B565E21081}"/>
      </w:docPartPr>
      <w:docPartBody>
        <w:p w:rsidR="00B51EA2" w:rsidRDefault="00B51EA2">
          <w:pPr>
            <w:pStyle w:val="CF8D59828CBB474C8CDA6B4E6B78D51E"/>
          </w:pPr>
          <w:r w:rsidRPr="00B844FE">
            <w:t>Prefix Text</w:t>
          </w:r>
        </w:p>
      </w:docPartBody>
    </w:docPart>
    <w:docPart>
      <w:docPartPr>
        <w:name w:val="29FF126F796A4D83ADA4435C25D29CFF"/>
        <w:category>
          <w:name w:val="General"/>
          <w:gallery w:val="placeholder"/>
        </w:category>
        <w:types>
          <w:type w:val="bbPlcHdr"/>
        </w:types>
        <w:behaviors>
          <w:behavior w:val="content"/>
        </w:behaviors>
        <w:guid w:val="{DD873FEF-7CBA-4853-A3D3-3B06B3D5B421}"/>
      </w:docPartPr>
      <w:docPartBody>
        <w:p w:rsidR="00B51EA2" w:rsidRDefault="00B51EA2">
          <w:pPr>
            <w:pStyle w:val="29FF126F796A4D83ADA4435C25D29CFF"/>
          </w:pPr>
          <w:r w:rsidRPr="00B844FE">
            <w:t>[Type here]</w:t>
          </w:r>
        </w:p>
      </w:docPartBody>
    </w:docPart>
    <w:docPart>
      <w:docPartPr>
        <w:name w:val="C76B3C35A51344D6AC796F8F25233589"/>
        <w:category>
          <w:name w:val="General"/>
          <w:gallery w:val="placeholder"/>
        </w:category>
        <w:types>
          <w:type w:val="bbPlcHdr"/>
        </w:types>
        <w:behaviors>
          <w:behavior w:val="content"/>
        </w:behaviors>
        <w:guid w:val="{8789328C-7137-4E08-B009-082EE246B498}"/>
      </w:docPartPr>
      <w:docPartBody>
        <w:p w:rsidR="00B51EA2" w:rsidRDefault="00B51EA2">
          <w:pPr>
            <w:pStyle w:val="C76B3C35A51344D6AC796F8F25233589"/>
          </w:pPr>
          <w:r w:rsidRPr="00B844FE">
            <w:t>Number</w:t>
          </w:r>
        </w:p>
      </w:docPartBody>
    </w:docPart>
    <w:docPart>
      <w:docPartPr>
        <w:name w:val="BF3ED27F285E4F68ACFCD1B2B7EC41DC"/>
        <w:category>
          <w:name w:val="General"/>
          <w:gallery w:val="placeholder"/>
        </w:category>
        <w:types>
          <w:type w:val="bbPlcHdr"/>
        </w:types>
        <w:behaviors>
          <w:behavior w:val="content"/>
        </w:behaviors>
        <w:guid w:val="{591BC98A-723B-41E9-9F9E-73D2E6E895F7}"/>
      </w:docPartPr>
      <w:docPartBody>
        <w:p w:rsidR="00B51EA2" w:rsidRDefault="00B51EA2">
          <w:pPr>
            <w:pStyle w:val="BF3ED27F285E4F68ACFCD1B2B7EC41DC"/>
          </w:pPr>
          <w:r w:rsidRPr="00B844FE">
            <w:t>Enter Sponsors Here</w:t>
          </w:r>
        </w:p>
      </w:docPartBody>
    </w:docPart>
    <w:docPart>
      <w:docPartPr>
        <w:name w:val="BDF5ED76F2624C0B86CF50BF615B978D"/>
        <w:category>
          <w:name w:val="General"/>
          <w:gallery w:val="placeholder"/>
        </w:category>
        <w:types>
          <w:type w:val="bbPlcHdr"/>
        </w:types>
        <w:behaviors>
          <w:behavior w:val="content"/>
        </w:behaviors>
        <w:guid w:val="{DC3C4E26-1882-43D3-89D7-F5D0B65FE4CE}"/>
      </w:docPartPr>
      <w:docPartBody>
        <w:p w:rsidR="00B51EA2" w:rsidRDefault="00B51EA2">
          <w:pPr>
            <w:pStyle w:val="BDF5ED76F2624C0B86CF50BF615B97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A2"/>
    <w:rsid w:val="000110C2"/>
    <w:rsid w:val="000A3B7F"/>
    <w:rsid w:val="00153176"/>
    <w:rsid w:val="002107D7"/>
    <w:rsid w:val="0022081A"/>
    <w:rsid w:val="00247A50"/>
    <w:rsid w:val="002E706B"/>
    <w:rsid w:val="00345165"/>
    <w:rsid w:val="004E47AA"/>
    <w:rsid w:val="00AC31AB"/>
    <w:rsid w:val="00AC744A"/>
    <w:rsid w:val="00B51EA2"/>
    <w:rsid w:val="00BF64AA"/>
    <w:rsid w:val="00CB6DE9"/>
    <w:rsid w:val="00DB0964"/>
    <w:rsid w:val="00DC48DE"/>
    <w:rsid w:val="00F7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8D59828CBB474C8CDA6B4E6B78D51E">
    <w:name w:val="CF8D59828CBB474C8CDA6B4E6B78D51E"/>
  </w:style>
  <w:style w:type="paragraph" w:customStyle="1" w:styleId="29FF126F796A4D83ADA4435C25D29CFF">
    <w:name w:val="29FF126F796A4D83ADA4435C25D29CFF"/>
  </w:style>
  <w:style w:type="paragraph" w:customStyle="1" w:styleId="C76B3C35A51344D6AC796F8F25233589">
    <w:name w:val="C76B3C35A51344D6AC796F8F25233589"/>
  </w:style>
  <w:style w:type="paragraph" w:customStyle="1" w:styleId="BF3ED27F285E4F68ACFCD1B2B7EC41DC">
    <w:name w:val="BF3ED27F285E4F68ACFCD1B2B7EC41DC"/>
  </w:style>
  <w:style w:type="character" w:styleId="PlaceholderText">
    <w:name w:val="Placeholder Text"/>
    <w:basedOn w:val="DefaultParagraphFont"/>
    <w:uiPriority w:val="99"/>
    <w:semiHidden/>
    <w:rPr>
      <w:color w:val="808080"/>
    </w:rPr>
  </w:style>
  <w:style w:type="paragraph" w:customStyle="1" w:styleId="BDF5ED76F2624C0B86CF50BF615B978D">
    <w:name w:val="BDF5ED76F2624C0B86CF50BF615B9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2026-02-12T21:38:00Z</dcterms:created>
  <dcterms:modified xsi:type="dcterms:W3CDTF">2026-02-12T21:38:00Z</dcterms:modified>
</cp:coreProperties>
</file>